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0DA11" w14:textId="77777777" w:rsidR="00027B83" w:rsidRDefault="007C5830" w:rsidP="007C5830">
      <w:pPr>
        <w:spacing w:line="276" w:lineRule="auto"/>
        <w:rPr>
          <w:b/>
          <w:caps/>
        </w:rPr>
      </w:pPr>
      <w:r>
        <w:rPr>
          <w:noProof/>
          <w:color w:val="000000"/>
          <w:szCs w:val="24"/>
          <w:lang w:eastAsia="lt-LT"/>
        </w:rPr>
        <w:drawing>
          <wp:anchor distT="0" distB="0" distL="114300" distR="114300" simplePos="0" relativeHeight="251659264" behindDoc="0" locked="0" layoutInCell="1" allowOverlap="1" wp14:anchorId="189635BD" wp14:editId="5598493C">
            <wp:simplePos x="0" y="0"/>
            <wp:positionH relativeFrom="column">
              <wp:posOffset>2950672</wp:posOffset>
            </wp:positionH>
            <wp:positionV relativeFrom="paragraph">
              <wp:posOffset>123825</wp:posOffset>
            </wp:positionV>
            <wp:extent cx="835025" cy="499745"/>
            <wp:effectExtent l="0" t="0" r="317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5025" cy="499745"/>
                    </a:xfrm>
                    <a:prstGeom prst="rect">
                      <a:avLst/>
                    </a:prstGeom>
                    <a:noFill/>
                  </pic:spPr>
                </pic:pic>
              </a:graphicData>
            </a:graphic>
          </wp:anchor>
        </w:drawing>
      </w:r>
      <w:r>
        <w:rPr>
          <w:noProof/>
          <w:color w:val="000000"/>
          <w:szCs w:val="24"/>
          <w:lang w:eastAsia="lt-LT"/>
        </w:rPr>
        <w:drawing>
          <wp:inline distT="0" distB="0" distL="0" distR="0" wp14:anchorId="4E3E57C4" wp14:editId="48B9D34B">
            <wp:extent cx="749935" cy="585470"/>
            <wp:effectExtent l="0" t="0" r="0" b="508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9935" cy="585470"/>
                    </a:xfrm>
                    <a:prstGeom prst="rect">
                      <a:avLst/>
                    </a:prstGeom>
                    <a:noFill/>
                  </pic:spPr>
                </pic:pic>
              </a:graphicData>
            </a:graphic>
          </wp:inline>
        </w:drawing>
      </w:r>
      <w:r>
        <w:rPr>
          <w:noProof/>
          <w:color w:val="000000"/>
          <w:szCs w:val="24"/>
          <w:lang w:eastAsia="lt-LT"/>
        </w:rPr>
        <w:drawing>
          <wp:inline distT="0" distB="0" distL="0" distR="0" wp14:anchorId="1BEBBCF7" wp14:editId="3DBD059B">
            <wp:extent cx="2018030" cy="468283"/>
            <wp:effectExtent l="0" t="0" r="1270" b="825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9417" cy="477887"/>
                    </a:xfrm>
                    <a:prstGeom prst="rect">
                      <a:avLst/>
                    </a:prstGeom>
                    <a:noFill/>
                  </pic:spPr>
                </pic:pic>
              </a:graphicData>
            </a:graphic>
          </wp:inline>
        </w:drawing>
      </w:r>
      <w:r>
        <w:rPr>
          <w:noProof/>
          <w:color w:val="000000"/>
          <w:szCs w:val="24"/>
          <w:lang w:eastAsia="lt-LT"/>
        </w:rPr>
        <w:drawing>
          <wp:inline distT="0" distB="0" distL="0" distR="0" wp14:anchorId="178CD5CA" wp14:editId="10F26EFE">
            <wp:extent cx="1859280" cy="511810"/>
            <wp:effectExtent l="0" t="0" r="7620" b="254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9280" cy="511810"/>
                    </a:xfrm>
                    <a:prstGeom prst="rect">
                      <a:avLst/>
                    </a:prstGeom>
                    <a:noFill/>
                  </pic:spPr>
                </pic:pic>
              </a:graphicData>
            </a:graphic>
          </wp:inline>
        </w:drawing>
      </w:r>
    </w:p>
    <w:p w14:paraId="25FAB3BD" w14:textId="77777777" w:rsidR="00135092" w:rsidRDefault="00135092">
      <w:pPr>
        <w:spacing w:line="276" w:lineRule="auto"/>
        <w:jc w:val="center"/>
        <w:rPr>
          <w:b/>
          <w:caps/>
        </w:rPr>
      </w:pPr>
    </w:p>
    <w:p w14:paraId="1DCE335A" w14:textId="77777777" w:rsidR="007C5830" w:rsidRDefault="007C5830">
      <w:pPr>
        <w:spacing w:line="276" w:lineRule="auto"/>
        <w:jc w:val="center"/>
        <w:rPr>
          <w:b/>
          <w:caps/>
        </w:rPr>
      </w:pPr>
    </w:p>
    <w:p w14:paraId="0A94C76F" w14:textId="77777777" w:rsidR="007C5830" w:rsidRDefault="007C5830">
      <w:pPr>
        <w:spacing w:line="276" w:lineRule="auto"/>
        <w:jc w:val="center"/>
        <w:rPr>
          <w:b/>
          <w:caps/>
        </w:rPr>
      </w:pPr>
    </w:p>
    <w:p w14:paraId="08B3A899" w14:textId="77777777" w:rsidR="00D70DC5" w:rsidRDefault="00D70DC5" w:rsidP="00D70DC5">
      <w:pPr>
        <w:widowControl w:val="0"/>
        <w:pBdr>
          <w:top w:val="nil"/>
          <w:left w:val="nil"/>
          <w:bottom w:val="nil"/>
          <w:right w:val="nil"/>
          <w:between w:val="nil"/>
        </w:pBdr>
        <w:tabs>
          <w:tab w:val="left" w:pos="567"/>
          <w:tab w:val="left" w:pos="851"/>
        </w:tabs>
        <w:jc w:val="center"/>
        <w:rPr>
          <w:b/>
          <w:bCs/>
          <w:caps/>
          <w:szCs w:val="24"/>
        </w:rPr>
      </w:pPr>
      <w:bookmarkStart w:id="0" w:name="_Hlk221806636"/>
      <w:r>
        <w:rPr>
          <w:b/>
          <w:bCs/>
          <w:caps/>
          <w:szCs w:val="24"/>
        </w:rPr>
        <w:t>paslaugų pirkimo-pardavimo sutarties Specialiosios sąlygos</w:t>
      </w:r>
      <w:bookmarkEnd w:id="0"/>
    </w:p>
    <w:p w14:paraId="6F579CB1" w14:textId="77777777" w:rsidR="00D70DC5" w:rsidRDefault="00D70DC5" w:rsidP="00D70DC5">
      <w:pPr>
        <w:jc w:val="cente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D70DC5" w14:paraId="6A276F4E" w14:textId="77777777" w:rsidTr="004F546E">
        <w:tc>
          <w:tcPr>
            <w:tcW w:w="2448" w:type="dxa"/>
          </w:tcPr>
          <w:p w14:paraId="0F232B77" w14:textId="77777777" w:rsidR="00D70DC5" w:rsidRDefault="00D70DC5" w:rsidP="003F06D8">
            <w:pPr>
              <w:jc w:val="both"/>
              <w:rPr>
                <w:b/>
                <w:kern w:val="2"/>
                <w:szCs w:val="24"/>
              </w:rPr>
            </w:pPr>
            <w:r>
              <w:rPr>
                <w:b/>
                <w:kern w:val="2"/>
                <w:szCs w:val="24"/>
              </w:rPr>
              <w:t>Sutarties pavadinimas</w:t>
            </w:r>
          </w:p>
        </w:tc>
        <w:tc>
          <w:tcPr>
            <w:tcW w:w="7612" w:type="dxa"/>
            <w:gridSpan w:val="3"/>
          </w:tcPr>
          <w:p w14:paraId="53471CC4" w14:textId="77777777" w:rsidR="00D70DC5" w:rsidRPr="00DB01EB" w:rsidRDefault="009834D7" w:rsidP="00DB01EB">
            <w:pPr>
              <w:autoSpaceDE w:val="0"/>
              <w:autoSpaceDN w:val="0"/>
              <w:adjustRightInd w:val="0"/>
              <w:jc w:val="both"/>
              <w:rPr>
                <w:b/>
                <w:kern w:val="2"/>
                <w:szCs w:val="24"/>
              </w:rPr>
            </w:pPr>
            <w:r w:rsidRPr="00DB01EB">
              <w:rPr>
                <w:b/>
                <w:kern w:val="2"/>
                <w:szCs w:val="24"/>
              </w:rPr>
              <w:t xml:space="preserve">TŪM. </w:t>
            </w:r>
            <w:r w:rsidR="00DB01EB" w:rsidRPr="00DB01EB">
              <w:rPr>
                <w:rFonts w:eastAsia="TimesNewRomanPS-BoldMT"/>
                <w:b/>
                <w:szCs w:val="24"/>
              </w:rPr>
              <w:t>STEAM mokymo programų su ugdymo planais ir jų įgyvendinimui skirtų STEAM projektų, užduočių bei instrukcijų parengimo paslaugų sutartis</w:t>
            </w:r>
          </w:p>
        </w:tc>
      </w:tr>
      <w:tr w:rsidR="00D70DC5" w14:paraId="493C625F" w14:textId="77777777" w:rsidTr="004F546E">
        <w:tc>
          <w:tcPr>
            <w:tcW w:w="2448" w:type="dxa"/>
          </w:tcPr>
          <w:p w14:paraId="05E5F6F4" w14:textId="77777777" w:rsidR="00D70DC5" w:rsidRDefault="00D70DC5" w:rsidP="003F06D8">
            <w:pPr>
              <w:jc w:val="both"/>
              <w:rPr>
                <w:b/>
                <w:kern w:val="2"/>
                <w:szCs w:val="24"/>
              </w:rPr>
            </w:pPr>
            <w:r>
              <w:rPr>
                <w:b/>
                <w:kern w:val="2"/>
                <w:szCs w:val="24"/>
              </w:rPr>
              <w:t>Sutarties data</w:t>
            </w:r>
          </w:p>
        </w:tc>
        <w:tc>
          <w:tcPr>
            <w:tcW w:w="2177" w:type="dxa"/>
          </w:tcPr>
          <w:p w14:paraId="623FAC88" w14:textId="77777777" w:rsidR="00D70DC5" w:rsidRDefault="00DB01EB" w:rsidP="003F06D8">
            <w:pPr>
              <w:jc w:val="both"/>
              <w:rPr>
                <w:kern w:val="2"/>
                <w:szCs w:val="24"/>
              </w:rPr>
            </w:pPr>
            <w:r>
              <w:rPr>
                <w:kern w:val="2"/>
                <w:szCs w:val="24"/>
              </w:rPr>
              <w:t>2026</w:t>
            </w:r>
            <w:r w:rsidR="00811F7C">
              <w:rPr>
                <w:kern w:val="2"/>
                <w:szCs w:val="24"/>
              </w:rPr>
              <w:t>-</w:t>
            </w:r>
          </w:p>
        </w:tc>
        <w:tc>
          <w:tcPr>
            <w:tcW w:w="2362" w:type="dxa"/>
          </w:tcPr>
          <w:p w14:paraId="3FCAB898" w14:textId="77777777" w:rsidR="00D70DC5" w:rsidRDefault="00D70DC5" w:rsidP="003F06D8">
            <w:pPr>
              <w:jc w:val="both"/>
              <w:rPr>
                <w:b/>
                <w:kern w:val="2"/>
                <w:szCs w:val="24"/>
              </w:rPr>
            </w:pPr>
            <w:r>
              <w:rPr>
                <w:b/>
                <w:kern w:val="2"/>
                <w:szCs w:val="24"/>
              </w:rPr>
              <w:t>Sutarties numeris</w:t>
            </w:r>
          </w:p>
        </w:tc>
        <w:tc>
          <w:tcPr>
            <w:tcW w:w="3073" w:type="dxa"/>
          </w:tcPr>
          <w:p w14:paraId="5F187B3B" w14:textId="77777777" w:rsidR="00D70DC5" w:rsidRDefault="00DB01EB" w:rsidP="003F06D8">
            <w:pPr>
              <w:jc w:val="both"/>
              <w:rPr>
                <w:kern w:val="2"/>
                <w:szCs w:val="24"/>
              </w:rPr>
            </w:pPr>
            <w:r>
              <w:rPr>
                <w:kern w:val="2"/>
                <w:szCs w:val="24"/>
              </w:rPr>
              <w:t>VPS2026</w:t>
            </w:r>
            <w:r w:rsidR="00E71B2F">
              <w:rPr>
                <w:kern w:val="2"/>
                <w:szCs w:val="24"/>
              </w:rPr>
              <w:t>-</w:t>
            </w:r>
          </w:p>
        </w:tc>
      </w:tr>
    </w:tbl>
    <w:p w14:paraId="2C96AB7B"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40"/>
        <w:gridCol w:w="4415"/>
      </w:tblGrid>
      <w:tr w:rsidR="00D70DC5" w14:paraId="6D9C92A4" w14:textId="77777777" w:rsidTr="004F546E">
        <w:tc>
          <w:tcPr>
            <w:tcW w:w="10060" w:type="dxa"/>
            <w:gridSpan w:val="3"/>
          </w:tcPr>
          <w:p w14:paraId="2B3D66C6" w14:textId="77777777" w:rsidR="00D70DC5" w:rsidRDefault="00D70DC5" w:rsidP="003F06D8">
            <w:pPr>
              <w:jc w:val="center"/>
              <w:rPr>
                <w:b/>
                <w:kern w:val="2"/>
                <w:szCs w:val="24"/>
              </w:rPr>
            </w:pPr>
            <w:r>
              <w:rPr>
                <w:b/>
                <w:kern w:val="2"/>
                <w:szCs w:val="24"/>
              </w:rPr>
              <w:t>1. SUTARTIES ŠALYS</w:t>
            </w:r>
          </w:p>
        </w:tc>
      </w:tr>
      <w:tr w:rsidR="00D70DC5" w14:paraId="42523482" w14:textId="77777777" w:rsidTr="004F546E">
        <w:tc>
          <w:tcPr>
            <w:tcW w:w="2405" w:type="dxa"/>
            <w:vMerge w:val="restart"/>
          </w:tcPr>
          <w:p w14:paraId="2AB2A02E" w14:textId="77777777" w:rsidR="00D70DC5" w:rsidRDefault="00D70DC5" w:rsidP="003F06D8">
            <w:pPr>
              <w:jc w:val="center"/>
              <w:rPr>
                <w:b/>
                <w:kern w:val="2"/>
                <w:szCs w:val="24"/>
              </w:rPr>
            </w:pPr>
          </w:p>
          <w:p w14:paraId="21B7CF44" w14:textId="77777777" w:rsidR="00D70DC5" w:rsidRDefault="00D70DC5" w:rsidP="003F06D8">
            <w:pPr>
              <w:jc w:val="center"/>
              <w:rPr>
                <w:b/>
                <w:kern w:val="2"/>
                <w:szCs w:val="24"/>
              </w:rPr>
            </w:pPr>
          </w:p>
          <w:p w14:paraId="23973347" w14:textId="77777777" w:rsidR="00D70DC5" w:rsidRDefault="00D70DC5" w:rsidP="003F06D8">
            <w:pPr>
              <w:jc w:val="center"/>
              <w:rPr>
                <w:b/>
                <w:kern w:val="2"/>
                <w:szCs w:val="24"/>
              </w:rPr>
            </w:pPr>
          </w:p>
          <w:p w14:paraId="7A9700E2" w14:textId="77777777" w:rsidR="00D70DC5" w:rsidRDefault="00D70DC5" w:rsidP="003F06D8">
            <w:pPr>
              <w:rPr>
                <w:b/>
                <w:kern w:val="2"/>
                <w:szCs w:val="24"/>
              </w:rPr>
            </w:pPr>
          </w:p>
          <w:p w14:paraId="0E09D2FE" w14:textId="77777777" w:rsidR="00D70DC5" w:rsidRDefault="00D70DC5" w:rsidP="003F06D8">
            <w:pPr>
              <w:rPr>
                <w:b/>
                <w:kern w:val="2"/>
                <w:szCs w:val="24"/>
              </w:rPr>
            </w:pPr>
            <w:r>
              <w:rPr>
                <w:b/>
                <w:kern w:val="2"/>
                <w:szCs w:val="24"/>
              </w:rPr>
              <w:t>1.1. Pirkėjas</w:t>
            </w:r>
          </w:p>
        </w:tc>
        <w:tc>
          <w:tcPr>
            <w:tcW w:w="3240" w:type="dxa"/>
          </w:tcPr>
          <w:p w14:paraId="29F01B8A" w14:textId="77777777" w:rsidR="00D70DC5" w:rsidRDefault="00D70DC5" w:rsidP="003F06D8">
            <w:pPr>
              <w:rPr>
                <w:kern w:val="2"/>
                <w:szCs w:val="24"/>
              </w:rPr>
            </w:pPr>
            <w:r>
              <w:rPr>
                <w:kern w:val="2"/>
                <w:szCs w:val="24"/>
              </w:rPr>
              <w:t>1.1.1. Pavadinimas</w:t>
            </w:r>
          </w:p>
        </w:tc>
        <w:tc>
          <w:tcPr>
            <w:tcW w:w="4415" w:type="dxa"/>
          </w:tcPr>
          <w:p w14:paraId="7B5D389F" w14:textId="77777777" w:rsidR="00D70DC5" w:rsidRPr="00907D33" w:rsidRDefault="004F546E" w:rsidP="004F546E">
            <w:pPr>
              <w:rPr>
                <w:b/>
                <w:kern w:val="2"/>
                <w:szCs w:val="24"/>
              </w:rPr>
            </w:pPr>
            <w:r w:rsidRPr="00907D33">
              <w:rPr>
                <w:b/>
                <w:kern w:val="2"/>
                <w:szCs w:val="24"/>
              </w:rPr>
              <w:t>Kalvarijos gimnazija</w:t>
            </w:r>
          </w:p>
        </w:tc>
      </w:tr>
      <w:tr w:rsidR="00D70DC5" w14:paraId="6E66CC9E" w14:textId="77777777" w:rsidTr="004F546E">
        <w:tc>
          <w:tcPr>
            <w:tcW w:w="2405" w:type="dxa"/>
            <w:vMerge/>
          </w:tcPr>
          <w:p w14:paraId="66B525BB" w14:textId="77777777" w:rsidR="00D70DC5" w:rsidRDefault="00D70DC5" w:rsidP="003F06D8">
            <w:pPr>
              <w:rPr>
                <w:kern w:val="2"/>
                <w:szCs w:val="24"/>
              </w:rPr>
            </w:pPr>
          </w:p>
        </w:tc>
        <w:tc>
          <w:tcPr>
            <w:tcW w:w="3240" w:type="dxa"/>
          </w:tcPr>
          <w:p w14:paraId="4E757437" w14:textId="77777777" w:rsidR="00D70DC5" w:rsidRDefault="00D70DC5" w:rsidP="003F06D8">
            <w:pPr>
              <w:rPr>
                <w:kern w:val="2"/>
                <w:szCs w:val="24"/>
              </w:rPr>
            </w:pPr>
            <w:r>
              <w:rPr>
                <w:kern w:val="2"/>
                <w:szCs w:val="24"/>
              </w:rPr>
              <w:t>1.1.2. Juridinio asmens kodas</w:t>
            </w:r>
          </w:p>
        </w:tc>
        <w:tc>
          <w:tcPr>
            <w:tcW w:w="4415" w:type="dxa"/>
          </w:tcPr>
          <w:p w14:paraId="0AF8306F" w14:textId="77777777" w:rsidR="00D70DC5" w:rsidRDefault="004F546E" w:rsidP="004F546E">
            <w:pPr>
              <w:rPr>
                <w:kern w:val="2"/>
                <w:szCs w:val="24"/>
              </w:rPr>
            </w:pPr>
            <w:r>
              <w:rPr>
                <w:kern w:val="2"/>
                <w:szCs w:val="24"/>
              </w:rPr>
              <w:t>190379992</w:t>
            </w:r>
          </w:p>
        </w:tc>
      </w:tr>
      <w:tr w:rsidR="00D70DC5" w14:paraId="3D671E67" w14:textId="77777777" w:rsidTr="004F546E">
        <w:tc>
          <w:tcPr>
            <w:tcW w:w="2405" w:type="dxa"/>
            <w:vMerge/>
          </w:tcPr>
          <w:p w14:paraId="78C4AF5F" w14:textId="77777777" w:rsidR="00D70DC5" w:rsidRDefault="00D70DC5" w:rsidP="003F06D8">
            <w:pPr>
              <w:rPr>
                <w:kern w:val="2"/>
                <w:szCs w:val="24"/>
              </w:rPr>
            </w:pPr>
          </w:p>
        </w:tc>
        <w:tc>
          <w:tcPr>
            <w:tcW w:w="3240" w:type="dxa"/>
          </w:tcPr>
          <w:p w14:paraId="2C88D7F5" w14:textId="77777777" w:rsidR="00D70DC5" w:rsidRDefault="00D70DC5" w:rsidP="003F06D8">
            <w:pPr>
              <w:rPr>
                <w:kern w:val="2"/>
                <w:szCs w:val="24"/>
              </w:rPr>
            </w:pPr>
            <w:r>
              <w:rPr>
                <w:kern w:val="2"/>
                <w:szCs w:val="24"/>
              </w:rPr>
              <w:t>1.1.3. Adresas</w:t>
            </w:r>
          </w:p>
        </w:tc>
        <w:tc>
          <w:tcPr>
            <w:tcW w:w="4415" w:type="dxa"/>
          </w:tcPr>
          <w:p w14:paraId="18D1A301" w14:textId="77777777" w:rsidR="00D70DC5" w:rsidRDefault="004F546E" w:rsidP="004F546E">
            <w:pPr>
              <w:rPr>
                <w:kern w:val="2"/>
                <w:szCs w:val="24"/>
              </w:rPr>
            </w:pPr>
            <w:r>
              <w:rPr>
                <w:kern w:val="2"/>
                <w:szCs w:val="24"/>
              </w:rPr>
              <w:t>J. Basanavičiaus g. 16, Kalvarija LT69202</w:t>
            </w:r>
          </w:p>
        </w:tc>
      </w:tr>
      <w:tr w:rsidR="00D70DC5" w14:paraId="1757D504" w14:textId="77777777" w:rsidTr="004F546E">
        <w:tc>
          <w:tcPr>
            <w:tcW w:w="2405" w:type="dxa"/>
            <w:vMerge/>
          </w:tcPr>
          <w:p w14:paraId="3806225F" w14:textId="77777777" w:rsidR="00D70DC5" w:rsidRDefault="00D70DC5" w:rsidP="003F06D8">
            <w:pPr>
              <w:rPr>
                <w:kern w:val="2"/>
                <w:szCs w:val="24"/>
              </w:rPr>
            </w:pPr>
          </w:p>
        </w:tc>
        <w:tc>
          <w:tcPr>
            <w:tcW w:w="3240" w:type="dxa"/>
          </w:tcPr>
          <w:p w14:paraId="5E615EE4" w14:textId="77777777" w:rsidR="00D70DC5" w:rsidRDefault="00D70DC5" w:rsidP="003F06D8">
            <w:pPr>
              <w:rPr>
                <w:kern w:val="2"/>
                <w:szCs w:val="24"/>
              </w:rPr>
            </w:pPr>
            <w:r>
              <w:rPr>
                <w:kern w:val="2"/>
                <w:szCs w:val="24"/>
              </w:rPr>
              <w:t>1.1.4. PVM mokėtojo kodas</w:t>
            </w:r>
          </w:p>
        </w:tc>
        <w:tc>
          <w:tcPr>
            <w:tcW w:w="4415" w:type="dxa"/>
          </w:tcPr>
          <w:p w14:paraId="58823C80" w14:textId="77777777" w:rsidR="00D70DC5" w:rsidRDefault="004F546E" w:rsidP="004F546E">
            <w:pPr>
              <w:rPr>
                <w:kern w:val="2"/>
                <w:szCs w:val="24"/>
              </w:rPr>
            </w:pPr>
            <w:r>
              <w:rPr>
                <w:kern w:val="2"/>
                <w:szCs w:val="24"/>
              </w:rPr>
              <w:t>Ne PVM mokėtoja</w:t>
            </w:r>
          </w:p>
        </w:tc>
      </w:tr>
      <w:tr w:rsidR="004F546E" w14:paraId="1F7F3D0D" w14:textId="77777777" w:rsidTr="004F546E">
        <w:tc>
          <w:tcPr>
            <w:tcW w:w="2405" w:type="dxa"/>
            <w:vMerge/>
          </w:tcPr>
          <w:p w14:paraId="1F93BE1E" w14:textId="77777777" w:rsidR="004F546E" w:rsidRDefault="004F546E" w:rsidP="004F546E">
            <w:pPr>
              <w:rPr>
                <w:kern w:val="2"/>
                <w:szCs w:val="24"/>
              </w:rPr>
            </w:pPr>
          </w:p>
        </w:tc>
        <w:tc>
          <w:tcPr>
            <w:tcW w:w="3240" w:type="dxa"/>
          </w:tcPr>
          <w:p w14:paraId="01F13934" w14:textId="77777777" w:rsidR="004F546E" w:rsidRDefault="004F546E" w:rsidP="004F546E">
            <w:pPr>
              <w:rPr>
                <w:kern w:val="2"/>
                <w:szCs w:val="24"/>
              </w:rPr>
            </w:pPr>
            <w:r>
              <w:rPr>
                <w:kern w:val="2"/>
                <w:szCs w:val="24"/>
              </w:rPr>
              <w:t>1.1.5. Atsiskaitomoji sąskaita</w:t>
            </w:r>
          </w:p>
        </w:tc>
        <w:tc>
          <w:tcPr>
            <w:tcW w:w="4415" w:type="dxa"/>
          </w:tcPr>
          <w:p w14:paraId="1E2C2B20" w14:textId="77777777" w:rsidR="004F546E" w:rsidRPr="001B236B" w:rsidRDefault="009C7DCA" w:rsidP="004F546E">
            <w:pPr>
              <w:jc w:val="both"/>
              <w:rPr>
                <w:kern w:val="2"/>
                <w:szCs w:val="24"/>
              </w:rPr>
            </w:pPr>
            <w:r w:rsidRPr="009C7DCA">
              <w:rPr>
                <w:kern w:val="2"/>
                <w:szCs w:val="24"/>
              </w:rPr>
              <w:t>LT74 7300 0101 8340 6324</w:t>
            </w:r>
          </w:p>
        </w:tc>
      </w:tr>
      <w:tr w:rsidR="004F546E" w14:paraId="627AD970" w14:textId="77777777" w:rsidTr="004F546E">
        <w:tc>
          <w:tcPr>
            <w:tcW w:w="2405" w:type="dxa"/>
            <w:vMerge/>
          </w:tcPr>
          <w:p w14:paraId="6F55DEB5" w14:textId="77777777" w:rsidR="004F546E" w:rsidRDefault="004F546E" w:rsidP="004F546E">
            <w:pPr>
              <w:rPr>
                <w:kern w:val="2"/>
                <w:szCs w:val="24"/>
              </w:rPr>
            </w:pPr>
          </w:p>
        </w:tc>
        <w:tc>
          <w:tcPr>
            <w:tcW w:w="3240" w:type="dxa"/>
          </w:tcPr>
          <w:p w14:paraId="4C4DAE6E" w14:textId="77777777" w:rsidR="004F546E" w:rsidRDefault="004F546E" w:rsidP="004F546E">
            <w:pPr>
              <w:rPr>
                <w:kern w:val="2"/>
                <w:szCs w:val="24"/>
              </w:rPr>
            </w:pPr>
            <w:r>
              <w:rPr>
                <w:kern w:val="2"/>
                <w:szCs w:val="24"/>
              </w:rPr>
              <w:t>1.1.6. Bankas, banko kodas</w:t>
            </w:r>
          </w:p>
        </w:tc>
        <w:tc>
          <w:tcPr>
            <w:tcW w:w="4415" w:type="dxa"/>
          </w:tcPr>
          <w:p w14:paraId="5B29825C" w14:textId="77777777" w:rsidR="004F546E" w:rsidRPr="001B236B" w:rsidRDefault="004F546E" w:rsidP="004F546E">
            <w:pPr>
              <w:jc w:val="both"/>
              <w:rPr>
                <w:kern w:val="2"/>
                <w:szCs w:val="24"/>
              </w:rPr>
            </w:pPr>
            <w:r w:rsidRPr="00DC02D9">
              <w:rPr>
                <w:kern w:val="2"/>
                <w:szCs w:val="24"/>
              </w:rPr>
              <w:t>AB ,,Swedbank” bankas</w:t>
            </w:r>
          </w:p>
        </w:tc>
      </w:tr>
      <w:tr w:rsidR="004F546E" w14:paraId="357DFF94" w14:textId="77777777" w:rsidTr="004F546E">
        <w:tc>
          <w:tcPr>
            <w:tcW w:w="2405" w:type="dxa"/>
            <w:vMerge/>
          </w:tcPr>
          <w:p w14:paraId="1DF48B9C" w14:textId="77777777" w:rsidR="004F546E" w:rsidRDefault="004F546E" w:rsidP="004F546E">
            <w:pPr>
              <w:rPr>
                <w:kern w:val="2"/>
                <w:szCs w:val="24"/>
              </w:rPr>
            </w:pPr>
          </w:p>
        </w:tc>
        <w:tc>
          <w:tcPr>
            <w:tcW w:w="3240" w:type="dxa"/>
          </w:tcPr>
          <w:p w14:paraId="499CA50E" w14:textId="77777777" w:rsidR="004F546E" w:rsidRDefault="004F546E" w:rsidP="004F546E">
            <w:pPr>
              <w:rPr>
                <w:kern w:val="2"/>
                <w:szCs w:val="24"/>
              </w:rPr>
            </w:pPr>
            <w:r>
              <w:rPr>
                <w:kern w:val="2"/>
                <w:szCs w:val="24"/>
              </w:rPr>
              <w:t>1.1.7. Telefonas</w:t>
            </w:r>
          </w:p>
        </w:tc>
        <w:tc>
          <w:tcPr>
            <w:tcW w:w="4415" w:type="dxa"/>
          </w:tcPr>
          <w:p w14:paraId="1974EB92" w14:textId="77777777" w:rsidR="004F546E" w:rsidRDefault="004F546E" w:rsidP="004F546E">
            <w:pPr>
              <w:rPr>
                <w:kern w:val="2"/>
                <w:szCs w:val="24"/>
              </w:rPr>
            </w:pPr>
            <w:r>
              <w:t>+</w:t>
            </w:r>
            <w:r w:rsidRPr="0009615E">
              <w:t>370 646 25825</w:t>
            </w:r>
          </w:p>
        </w:tc>
      </w:tr>
      <w:tr w:rsidR="004F546E" w14:paraId="36C9ABF3" w14:textId="77777777" w:rsidTr="004F546E">
        <w:tc>
          <w:tcPr>
            <w:tcW w:w="2405" w:type="dxa"/>
            <w:vMerge/>
          </w:tcPr>
          <w:p w14:paraId="3DC2ABCE" w14:textId="77777777" w:rsidR="004F546E" w:rsidRDefault="004F546E" w:rsidP="004F546E">
            <w:pPr>
              <w:rPr>
                <w:kern w:val="2"/>
                <w:szCs w:val="24"/>
              </w:rPr>
            </w:pPr>
          </w:p>
        </w:tc>
        <w:tc>
          <w:tcPr>
            <w:tcW w:w="3240" w:type="dxa"/>
          </w:tcPr>
          <w:p w14:paraId="7045CBE9" w14:textId="77777777" w:rsidR="004F546E" w:rsidRDefault="004F546E" w:rsidP="004F546E">
            <w:pPr>
              <w:rPr>
                <w:kern w:val="2"/>
                <w:szCs w:val="24"/>
              </w:rPr>
            </w:pPr>
            <w:r>
              <w:rPr>
                <w:kern w:val="2"/>
                <w:szCs w:val="24"/>
              </w:rPr>
              <w:t>1.1.8. El. paštas</w:t>
            </w:r>
          </w:p>
        </w:tc>
        <w:tc>
          <w:tcPr>
            <w:tcW w:w="4415" w:type="dxa"/>
          </w:tcPr>
          <w:p w14:paraId="40AC8DD3" w14:textId="77777777" w:rsidR="004F546E" w:rsidRDefault="004F546E" w:rsidP="004F546E">
            <w:pPr>
              <w:rPr>
                <w:kern w:val="2"/>
                <w:szCs w:val="24"/>
              </w:rPr>
            </w:pPr>
            <w:r w:rsidRPr="00872A8A">
              <w:t>info@kalvarijosgimnazija.lt</w:t>
            </w:r>
          </w:p>
        </w:tc>
      </w:tr>
      <w:tr w:rsidR="004F546E" w14:paraId="55AC8721" w14:textId="77777777" w:rsidTr="004F546E">
        <w:tc>
          <w:tcPr>
            <w:tcW w:w="2405" w:type="dxa"/>
            <w:vMerge/>
          </w:tcPr>
          <w:p w14:paraId="71D64A03" w14:textId="77777777" w:rsidR="004F546E" w:rsidRDefault="004F546E" w:rsidP="004F546E">
            <w:pPr>
              <w:rPr>
                <w:kern w:val="2"/>
                <w:szCs w:val="24"/>
              </w:rPr>
            </w:pPr>
          </w:p>
        </w:tc>
        <w:tc>
          <w:tcPr>
            <w:tcW w:w="3240" w:type="dxa"/>
          </w:tcPr>
          <w:p w14:paraId="44E252E5" w14:textId="77777777" w:rsidR="004F546E" w:rsidRDefault="004F546E" w:rsidP="004F546E">
            <w:pPr>
              <w:rPr>
                <w:kern w:val="2"/>
                <w:szCs w:val="24"/>
              </w:rPr>
            </w:pPr>
            <w:r>
              <w:rPr>
                <w:kern w:val="2"/>
                <w:szCs w:val="24"/>
              </w:rPr>
              <w:t>1.1.9. Šalies atstovas</w:t>
            </w:r>
          </w:p>
        </w:tc>
        <w:tc>
          <w:tcPr>
            <w:tcW w:w="4415" w:type="dxa"/>
          </w:tcPr>
          <w:p w14:paraId="3992F422" w14:textId="77777777" w:rsidR="004F546E" w:rsidRDefault="004F546E" w:rsidP="004F546E">
            <w:pPr>
              <w:rPr>
                <w:kern w:val="2"/>
                <w:szCs w:val="24"/>
              </w:rPr>
            </w:pPr>
            <w:r>
              <w:rPr>
                <w:kern w:val="2"/>
                <w:szCs w:val="24"/>
              </w:rPr>
              <w:t>Direktorius Evaldas Ulevičius</w:t>
            </w:r>
          </w:p>
        </w:tc>
      </w:tr>
      <w:tr w:rsidR="004F546E" w14:paraId="44FF8A9C" w14:textId="77777777" w:rsidTr="004F546E">
        <w:tc>
          <w:tcPr>
            <w:tcW w:w="2405" w:type="dxa"/>
            <w:vMerge/>
          </w:tcPr>
          <w:p w14:paraId="56C8E177" w14:textId="77777777" w:rsidR="004F546E" w:rsidRDefault="004F546E" w:rsidP="004F546E">
            <w:pPr>
              <w:rPr>
                <w:kern w:val="2"/>
                <w:szCs w:val="24"/>
              </w:rPr>
            </w:pPr>
          </w:p>
        </w:tc>
        <w:tc>
          <w:tcPr>
            <w:tcW w:w="3240" w:type="dxa"/>
          </w:tcPr>
          <w:p w14:paraId="737E8252" w14:textId="77777777" w:rsidR="004F546E" w:rsidRDefault="004F546E" w:rsidP="004F546E">
            <w:pPr>
              <w:rPr>
                <w:kern w:val="2"/>
                <w:szCs w:val="24"/>
              </w:rPr>
            </w:pPr>
            <w:r>
              <w:rPr>
                <w:kern w:val="2"/>
                <w:szCs w:val="24"/>
              </w:rPr>
              <w:t>1.1.10. Atstovavimo pagrindas</w:t>
            </w:r>
          </w:p>
        </w:tc>
        <w:tc>
          <w:tcPr>
            <w:tcW w:w="4415" w:type="dxa"/>
          </w:tcPr>
          <w:p w14:paraId="575A79CD" w14:textId="77777777" w:rsidR="004F546E" w:rsidRDefault="004F546E" w:rsidP="004F546E">
            <w:pPr>
              <w:rPr>
                <w:kern w:val="2"/>
                <w:szCs w:val="24"/>
              </w:rPr>
            </w:pPr>
            <w:r>
              <w:rPr>
                <w:kern w:val="2"/>
                <w:szCs w:val="24"/>
              </w:rPr>
              <w:t>Kalvarijos gimnazijos nuostatai</w:t>
            </w:r>
          </w:p>
        </w:tc>
      </w:tr>
      <w:tr w:rsidR="004F546E" w14:paraId="343EB0A0" w14:textId="77777777" w:rsidTr="004F546E">
        <w:tc>
          <w:tcPr>
            <w:tcW w:w="2405" w:type="dxa"/>
            <w:vMerge w:val="restart"/>
          </w:tcPr>
          <w:p w14:paraId="1A75540C" w14:textId="77777777" w:rsidR="004F546E" w:rsidRDefault="004F546E" w:rsidP="004F546E">
            <w:pPr>
              <w:rPr>
                <w:b/>
                <w:kern w:val="2"/>
                <w:szCs w:val="24"/>
              </w:rPr>
            </w:pPr>
          </w:p>
          <w:p w14:paraId="22260DE1" w14:textId="77777777" w:rsidR="004F546E" w:rsidRDefault="004F546E" w:rsidP="004F546E">
            <w:pPr>
              <w:rPr>
                <w:b/>
                <w:kern w:val="2"/>
                <w:szCs w:val="24"/>
              </w:rPr>
            </w:pPr>
          </w:p>
          <w:p w14:paraId="28EF2916" w14:textId="77777777" w:rsidR="004F546E" w:rsidRDefault="004F546E" w:rsidP="004F546E">
            <w:pPr>
              <w:rPr>
                <w:b/>
                <w:kern w:val="2"/>
                <w:szCs w:val="24"/>
              </w:rPr>
            </w:pPr>
          </w:p>
          <w:p w14:paraId="7A07FB3E" w14:textId="77777777" w:rsidR="004F546E" w:rsidRDefault="004F546E" w:rsidP="004F546E">
            <w:pPr>
              <w:rPr>
                <w:b/>
                <w:kern w:val="2"/>
                <w:szCs w:val="24"/>
              </w:rPr>
            </w:pPr>
            <w:r>
              <w:rPr>
                <w:b/>
                <w:kern w:val="2"/>
                <w:szCs w:val="24"/>
              </w:rPr>
              <w:t>1.2. Tiekėjas</w:t>
            </w:r>
          </w:p>
          <w:p w14:paraId="1F3E79F4" w14:textId="77777777" w:rsidR="004F546E" w:rsidRDefault="004F546E" w:rsidP="004F546E">
            <w:pPr>
              <w:rPr>
                <w:b/>
                <w:kern w:val="2"/>
                <w:szCs w:val="24"/>
              </w:rPr>
            </w:pPr>
          </w:p>
        </w:tc>
        <w:tc>
          <w:tcPr>
            <w:tcW w:w="3240" w:type="dxa"/>
          </w:tcPr>
          <w:p w14:paraId="3AD94601" w14:textId="77777777" w:rsidR="004F546E" w:rsidRDefault="004F546E" w:rsidP="004F546E">
            <w:pPr>
              <w:rPr>
                <w:kern w:val="2"/>
                <w:szCs w:val="24"/>
              </w:rPr>
            </w:pPr>
            <w:r>
              <w:rPr>
                <w:kern w:val="2"/>
                <w:szCs w:val="24"/>
              </w:rPr>
              <w:t>1.2.1. Pavadinimas</w:t>
            </w:r>
          </w:p>
        </w:tc>
        <w:tc>
          <w:tcPr>
            <w:tcW w:w="4415" w:type="dxa"/>
          </w:tcPr>
          <w:p w14:paraId="3C5F6F54" w14:textId="77777777" w:rsidR="004F546E" w:rsidRPr="00907D33" w:rsidRDefault="004F546E" w:rsidP="00907D33">
            <w:pPr>
              <w:rPr>
                <w:b/>
                <w:kern w:val="2"/>
                <w:szCs w:val="24"/>
              </w:rPr>
            </w:pPr>
          </w:p>
        </w:tc>
      </w:tr>
      <w:tr w:rsidR="004F546E" w14:paraId="2FF916BE" w14:textId="77777777" w:rsidTr="004F546E">
        <w:tc>
          <w:tcPr>
            <w:tcW w:w="2405" w:type="dxa"/>
            <w:vMerge/>
          </w:tcPr>
          <w:p w14:paraId="640AAC0F" w14:textId="77777777" w:rsidR="004F546E" w:rsidRDefault="004F546E" w:rsidP="004F546E">
            <w:pPr>
              <w:rPr>
                <w:b/>
                <w:kern w:val="2"/>
                <w:szCs w:val="24"/>
              </w:rPr>
            </w:pPr>
          </w:p>
        </w:tc>
        <w:tc>
          <w:tcPr>
            <w:tcW w:w="3240" w:type="dxa"/>
          </w:tcPr>
          <w:p w14:paraId="0877B5A9" w14:textId="77777777" w:rsidR="004F546E" w:rsidRDefault="004F546E" w:rsidP="004F546E">
            <w:pPr>
              <w:rPr>
                <w:kern w:val="2"/>
                <w:szCs w:val="24"/>
              </w:rPr>
            </w:pPr>
            <w:r>
              <w:rPr>
                <w:kern w:val="2"/>
                <w:szCs w:val="24"/>
              </w:rPr>
              <w:t>1.2.2. Juridinio asmens kodas</w:t>
            </w:r>
          </w:p>
        </w:tc>
        <w:tc>
          <w:tcPr>
            <w:tcW w:w="4415" w:type="dxa"/>
          </w:tcPr>
          <w:p w14:paraId="7380D1AF" w14:textId="77777777" w:rsidR="004F546E" w:rsidRDefault="004F546E" w:rsidP="00907D33">
            <w:pPr>
              <w:rPr>
                <w:kern w:val="2"/>
                <w:szCs w:val="24"/>
              </w:rPr>
            </w:pPr>
          </w:p>
        </w:tc>
      </w:tr>
      <w:tr w:rsidR="00907D33" w14:paraId="668F6667" w14:textId="77777777" w:rsidTr="004F546E">
        <w:tc>
          <w:tcPr>
            <w:tcW w:w="2405" w:type="dxa"/>
            <w:vMerge/>
          </w:tcPr>
          <w:p w14:paraId="01EA4DB8" w14:textId="77777777" w:rsidR="00907D33" w:rsidRDefault="00907D33" w:rsidP="00907D33">
            <w:pPr>
              <w:rPr>
                <w:b/>
                <w:kern w:val="2"/>
                <w:szCs w:val="24"/>
              </w:rPr>
            </w:pPr>
          </w:p>
        </w:tc>
        <w:tc>
          <w:tcPr>
            <w:tcW w:w="3240" w:type="dxa"/>
          </w:tcPr>
          <w:p w14:paraId="14B44564" w14:textId="77777777" w:rsidR="00907D33" w:rsidRDefault="00907D33" w:rsidP="00907D33">
            <w:pPr>
              <w:rPr>
                <w:kern w:val="2"/>
                <w:szCs w:val="24"/>
              </w:rPr>
            </w:pPr>
            <w:r>
              <w:rPr>
                <w:kern w:val="2"/>
                <w:szCs w:val="24"/>
              </w:rPr>
              <w:t>1.2.3. Adresas</w:t>
            </w:r>
          </w:p>
        </w:tc>
        <w:tc>
          <w:tcPr>
            <w:tcW w:w="4415" w:type="dxa"/>
          </w:tcPr>
          <w:p w14:paraId="62D6D3FC" w14:textId="77777777" w:rsidR="00907D33" w:rsidRDefault="00907D33" w:rsidP="00907D33">
            <w:pPr>
              <w:rPr>
                <w:kern w:val="2"/>
                <w:szCs w:val="24"/>
              </w:rPr>
            </w:pPr>
          </w:p>
        </w:tc>
      </w:tr>
      <w:tr w:rsidR="00907D33" w14:paraId="46ECEA0C" w14:textId="77777777" w:rsidTr="004F546E">
        <w:tc>
          <w:tcPr>
            <w:tcW w:w="2405" w:type="dxa"/>
            <w:vMerge/>
          </w:tcPr>
          <w:p w14:paraId="265860ED" w14:textId="77777777" w:rsidR="00907D33" w:rsidRDefault="00907D33" w:rsidP="00907D33">
            <w:pPr>
              <w:rPr>
                <w:b/>
                <w:kern w:val="2"/>
                <w:szCs w:val="24"/>
              </w:rPr>
            </w:pPr>
          </w:p>
        </w:tc>
        <w:tc>
          <w:tcPr>
            <w:tcW w:w="3240" w:type="dxa"/>
          </w:tcPr>
          <w:p w14:paraId="278B1FF8" w14:textId="77777777" w:rsidR="00907D33" w:rsidRDefault="00907D33" w:rsidP="00907D33">
            <w:pPr>
              <w:rPr>
                <w:kern w:val="2"/>
                <w:szCs w:val="24"/>
              </w:rPr>
            </w:pPr>
            <w:r>
              <w:rPr>
                <w:kern w:val="2"/>
                <w:szCs w:val="24"/>
              </w:rPr>
              <w:t>1.2.4. PVM mokėtojo kodas</w:t>
            </w:r>
          </w:p>
        </w:tc>
        <w:tc>
          <w:tcPr>
            <w:tcW w:w="4415" w:type="dxa"/>
          </w:tcPr>
          <w:p w14:paraId="1F562598" w14:textId="77777777" w:rsidR="00907D33" w:rsidRDefault="00907D33" w:rsidP="00907D33">
            <w:pPr>
              <w:rPr>
                <w:kern w:val="2"/>
                <w:szCs w:val="24"/>
              </w:rPr>
            </w:pPr>
          </w:p>
        </w:tc>
      </w:tr>
      <w:tr w:rsidR="00907D33" w14:paraId="4802D6E6" w14:textId="77777777" w:rsidTr="004F546E">
        <w:tc>
          <w:tcPr>
            <w:tcW w:w="2405" w:type="dxa"/>
            <w:vMerge/>
          </w:tcPr>
          <w:p w14:paraId="09DBA02F" w14:textId="77777777" w:rsidR="00907D33" w:rsidRDefault="00907D33" w:rsidP="00907D33">
            <w:pPr>
              <w:rPr>
                <w:b/>
                <w:kern w:val="2"/>
                <w:szCs w:val="24"/>
              </w:rPr>
            </w:pPr>
          </w:p>
        </w:tc>
        <w:tc>
          <w:tcPr>
            <w:tcW w:w="3240" w:type="dxa"/>
          </w:tcPr>
          <w:p w14:paraId="499CEC09" w14:textId="77777777" w:rsidR="00907D33" w:rsidRDefault="00907D33" w:rsidP="00907D33">
            <w:pPr>
              <w:rPr>
                <w:kern w:val="2"/>
                <w:szCs w:val="24"/>
              </w:rPr>
            </w:pPr>
            <w:r>
              <w:rPr>
                <w:kern w:val="2"/>
                <w:szCs w:val="24"/>
              </w:rPr>
              <w:t>1.2.5. Atsiskaitomoji sąskaita</w:t>
            </w:r>
          </w:p>
        </w:tc>
        <w:tc>
          <w:tcPr>
            <w:tcW w:w="4415" w:type="dxa"/>
          </w:tcPr>
          <w:p w14:paraId="2418019E" w14:textId="77777777" w:rsidR="00907D33" w:rsidRDefault="00907D33" w:rsidP="00907D33">
            <w:pPr>
              <w:rPr>
                <w:kern w:val="2"/>
                <w:szCs w:val="24"/>
              </w:rPr>
            </w:pPr>
          </w:p>
        </w:tc>
      </w:tr>
      <w:tr w:rsidR="00907D33" w14:paraId="56CF6FD1" w14:textId="77777777" w:rsidTr="004F546E">
        <w:tc>
          <w:tcPr>
            <w:tcW w:w="2405" w:type="dxa"/>
            <w:vMerge/>
          </w:tcPr>
          <w:p w14:paraId="2FFB20DA" w14:textId="77777777" w:rsidR="00907D33" w:rsidRDefault="00907D33" w:rsidP="00907D33">
            <w:pPr>
              <w:rPr>
                <w:b/>
                <w:kern w:val="2"/>
                <w:szCs w:val="24"/>
              </w:rPr>
            </w:pPr>
          </w:p>
        </w:tc>
        <w:tc>
          <w:tcPr>
            <w:tcW w:w="3240" w:type="dxa"/>
          </w:tcPr>
          <w:p w14:paraId="5028293B" w14:textId="77777777" w:rsidR="00907D33" w:rsidRDefault="00907D33" w:rsidP="00907D33">
            <w:pPr>
              <w:rPr>
                <w:kern w:val="2"/>
                <w:szCs w:val="24"/>
              </w:rPr>
            </w:pPr>
            <w:r>
              <w:rPr>
                <w:kern w:val="2"/>
                <w:szCs w:val="24"/>
              </w:rPr>
              <w:t>1.2.6. Bankas, banko kodas</w:t>
            </w:r>
          </w:p>
        </w:tc>
        <w:tc>
          <w:tcPr>
            <w:tcW w:w="4415" w:type="dxa"/>
          </w:tcPr>
          <w:p w14:paraId="2FC294B3" w14:textId="77777777" w:rsidR="00907D33" w:rsidRDefault="00907D33" w:rsidP="00907D33">
            <w:pPr>
              <w:rPr>
                <w:kern w:val="2"/>
                <w:szCs w:val="24"/>
              </w:rPr>
            </w:pPr>
          </w:p>
        </w:tc>
      </w:tr>
      <w:tr w:rsidR="00907D33" w14:paraId="740FDEA4" w14:textId="77777777" w:rsidTr="004F546E">
        <w:tc>
          <w:tcPr>
            <w:tcW w:w="2405" w:type="dxa"/>
            <w:vMerge/>
          </w:tcPr>
          <w:p w14:paraId="6F018821" w14:textId="77777777" w:rsidR="00907D33" w:rsidRDefault="00907D33" w:rsidP="00907D33">
            <w:pPr>
              <w:rPr>
                <w:b/>
                <w:kern w:val="2"/>
                <w:szCs w:val="24"/>
              </w:rPr>
            </w:pPr>
          </w:p>
        </w:tc>
        <w:tc>
          <w:tcPr>
            <w:tcW w:w="3240" w:type="dxa"/>
          </w:tcPr>
          <w:p w14:paraId="28D046B6" w14:textId="77777777" w:rsidR="00907D33" w:rsidRDefault="00907D33" w:rsidP="00907D33">
            <w:pPr>
              <w:rPr>
                <w:kern w:val="2"/>
                <w:szCs w:val="24"/>
              </w:rPr>
            </w:pPr>
            <w:r>
              <w:rPr>
                <w:kern w:val="2"/>
                <w:szCs w:val="24"/>
              </w:rPr>
              <w:t>1.2.7. Telefonas</w:t>
            </w:r>
          </w:p>
        </w:tc>
        <w:tc>
          <w:tcPr>
            <w:tcW w:w="4415" w:type="dxa"/>
          </w:tcPr>
          <w:p w14:paraId="59357D2C" w14:textId="77777777" w:rsidR="00907D33" w:rsidRDefault="00907D33" w:rsidP="00907D33">
            <w:pPr>
              <w:rPr>
                <w:kern w:val="2"/>
                <w:szCs w:val="24"/>
              </w:rPr>
            </w:pPr>
          </w:p>
        </w:tc>
      </w:tr>
      <w:tr w:rsidR="00907D33" w14:paraId="0E822BAC" w14:textId="77777777" w:rsidTr="004F546E">
        <w:tc>
          <w:tcPr>
            <w:tcW w:w="2405" w:type="dxa"/>
            <w:vMerge/>
          </w:tcPr>
          <w:p w14:paraId="1FDD3BBB" w14:textId="77777777" w:rsidR="00907D33" w:rsidRDefault="00907D33" w:rsidP="00907D33">
            <w:pPr>
              <w:rPr>
                <w:b/>
                <w:kern w:val="2"/>
                <w:szCs w:val="24"/>
              </w:rPr>
            </w:pPr>
          </w:p>
        </w:tc>
        <w:tc>
          <w:tcPr>
            <w:tcW w:w="3240" w:type="dxa"/>
          </w:tcPr>
          <w:p w14:paraId="05493C0B" w14:textId="77777777" w:rsidR="00907D33" w:rsidRDefault="00907D33" w:rsidP="00907D33">
            <w:pPr>
              <w:rPr>
                <w:kern w:val="2"/>
                <w:szCs w:val="24"/>
              </w:rPr>
            </w:pPr>
            <w:r>
              <w:rPr>
                <w:kern w:val="2"/>
                <w:szCs w:val="24"/>
              </w:rPr>
              <w:t>1.2.8. El. paštas</w:t>
            </w:r>
          </w:p>
        </w:tc>
        <w:tc>
          <w:tcPr>
            <w:tcW w:w="4415" w:type="dxa"/>
          </w:tcPr>
          <w:p w14:paraId="659133EE" w14:textId="77777777" w:rsidR="00907D33" w:rsidRDefault="00907D33" w:rsidP="00907D33">
            <w:pPr>
              <w:rPr>
                <w:kern w:val="2"/>
                <w:szCs w:val="24"/>
              </w:rPr>
            </w:pPr>
          </w:p>
        </w:tc>
      </w:tr>
      <w:tr w:rsidR="00907D33" w14:paraId="4296F2F8" w14:textId="77777777" w:rsidTr="004F546E">
        <w:tc>
          <w:tcPr>
            <w:tcW w:w="2405" w:type="dxa"/>
            <w:vMerge/>
          </w:tcPr>
          <w:p w14:paraId="32D222C7" w14:textId="77777777" w:rsidR="00907D33" w:rsidRDefault="00907D33" w:rsidP="00907D33">
            <w:pPr>
              <w:rPr>
                <w:b/>
                <w:kern w:val="2"/>
                <w:szCs w:val="24"/>
              </w:rPr>
            </w:pPr>
          </w:p>
        </w:tc>
        <w:tc>
          <w:tcPr>
            <w:tcW w:w="3240" w:type="dxa"/>
          </w:tcPr>
          <w:p w14:paraId="428CF619" w14:textId="77777777" w:rsidR="00907D33" w:rsidRDefault="00907D33" w:rsidP="00907D33">
            <w:pPr>
              <w:rPr>
                <w:kern w:val="2"/>
                <w:szCs w:val="24"/>
              </w:rPr>
            </w:pPr>
            <w:r>
              <w:rPr>
                <w:kern w:val="2"/>
                <w:szCs w:val="24"/>
              </w:rPr>
              <w:t>1.2.9. Šalies atstovas</w:t>
            </w:r>
          </w:p>
        </w:tc>
        <w:tc>
          <w:tcPr>
            <w:tcW w:w="4415" w:type="dxa"/>
          </w:tcPr>
          <w:p w14:paraId="34C9F3B3" w14:textId="77777777" w:rsidR="00907D33" w:rsidRDefault="00907D33" w:rsidP="00907D33">
            <w:pPr>
              <w:rPr>
                <w:kern w:val="2"/>
                <w:szCs w:val="24"/>
              </w:rPr>
            </w:pPr>
          </w:p>
        </w:tc>
      </w:tr>
      <w:tr w:rsidR="00907D33" w14:paraId="24E5A084" w14:textId="77777777" w:rsidTr="004F546E">
        <w:tc>
          <w:tcPr>
            <w:tcW w:w="2405" w:type="dxa"/>
            <w:vMerge/>
          </w:tcPr>
          <w:p w14:paraId="33F3DEE0" w14:textId="77777777" w:rsidR="00907D33" w:rsidRDefault="00907D33" w:rsidP="00907D33">
            <w:pPr>
              <w:rPr>
                <w:b/>
                <w:kern w:val="2"/>
                <w:szCs w:val="24"/>
              </w:rPr>
            </w:pPr>
          </w:p>
        </w:tc>
        <w:tc>
          <w:tcPr>
            <w:tcW w:w="3240" w:type="dxa"/>
          </w:tcPr>
          <w:p w14:paraId="2DB9F57E" w14:textId="77777777" w:rsidR="00907D33" w:rsidRDefault="00907D33" w:rsidP="00907D33">
            <w:pPr>
              <w:rPr>
                <w:kern w:val="2"/>
                <w:szCs w:val="24"/>
              </w:rPr>
            </w:pPr>
            <w:r>
              <w:rPr>
                <w:kern w:val="2"/>
                <w:szCs w:val="24"/>
              </w:rPr>
              <w:t>1.2.10. Atstovavimo pagrindas</w:t>
            </w:r>
          </w:p>
        </w:tc>
        <w:tc>
          <w:tcPr>
            <w:tcW w:w="4415" w:type="dxa"/>
          </w:tcPr>
          <w:p w14:paraId="520BAC81" w14:textId="77777777" w:rsidR="00907D33" w:rsidRDefault="00907D33" w:rsidP="00B624A3">
            <w:pPr>
              <w:rPr>
                <w:kern w:val="2"/>
                <w:szCs w:val="24"/>
              </w:rPr>
            </w:pPr>
          </w:p>
        </w:tc>
      </w:tr>
    </w:tbl>
    <w:p w14:paraId="184B9EA7" w14:textId="77777777" w:rsidR="00D70DC5" w:rsidRDefault="00D70DC5" w:rsidP="00D70DC5">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70DC5" w14:paraId="5DD7958A" w14:textId="77777777" w:rsidTr="00B44B94">
        <w:trPr>
          <w:trHeight w:val="300"/>
        </w:trPr>
        <w:tc>
          <w:tcPr>
            <w:tcW w:w="10060" w:type="dxa"/>
            <w:gridSpan w:val="4"/>
          </w:tcPr>
          <w:p w14:paraId="28123713" w14:textId="77777777" w:rsidR="00D70DC5" w:rsidRDefault="00D70DC5" w:rsidP="003F06D8">
            <w:pPr>
              <w:jc w:val="center"/>
              <w:rPr>
                <w:b/>
                <w:kern w:val="2"/>
                <w:szCs w:val="24"/>
              </w:rPr>
            </w:pPr>
            <w:r>
              <w:rPr>
                <w:b/>
                <w:kern w:val="2"/>
                <w:szCs w:val="24"/>
              </w:rPr>
              <w:t>2. ATSAKINGI ASMENYS</w:t>
            </w:r>
          </w:p>
        </w:tc>
      </w:tr>
      <w:tr w:rsidR="00D70DC5" w14:paraId="1FC03F97" w14:textId="77777777" w:rsidTr="00B44B94">
        <w:trPr>
          <w:trHeight w:val="2340"/>
        </w:trPr>
        <w:tc>
          <w:tcPr>
            <w:tcW w:w="3094" w:type="dxa"/>
            <w:gridSpan w:val="2"/>
          </w:tcPr>
          <w:p w14:paraId="3290AD78" w14:textId="77777777" w:rsidR="00D70DC5" w:rsidRDefault="00D70DC5" w:rsidP="003F06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735BA25E" w14:textId="77777777" w:rsidR="00D70DC5" w:rsidRPr="00135092" w:rsidRDefault="00D70DC5" w:rsidP="00135092">
            <w:pPr>
              <w:jc w:val="both"/>
              <w:rPr>
                <w:kern w:val="2"/>
                <w:szCs w:val="24"/>
              </w:rPr>
            </w:pPr>
            <w:r w:rsidRPr="00135092">
              <w:rPr>
                <w:kern w:val="2"/>
                <w:szCs w:val="24"/>
              </w:rPr>
              <w:t xml:space="preserve">Už sutarties vykdymą atsakinga Kalvarijos gimnazijos direktoriaus pavaduotoja ugdymui </w:t>
            </w:r>
            <w:r w:rsidR="0087688A">
              <w:rPr>
                <w:kern w:val="2"/>
                <w:szCs w:val="24"/>
              </w:rPr>
              <w:t>Kristina Knyzienė</w:t>
            </w:r>
            <w:r w:rsidRPr="00135092">
              <w:rPr>
                <w:kern w:val="2"/>
                <w:szCs w:val="24"/>
              </w:rPr>
              <w:t xml:space="preserve"> </w:t>
            </w:r>
          </w:p>
          <w:p w14:paraId="1D70DED2" w14:textId="77777777" w:rsidR="00D70DC5" w:rsidRPr="00135092" w:rsidRDefault="00811F7C" w:rsidP="00135092">
            <w:pPr>
              <w:jc w:val="both"/>
              <w:rPr>
                <w:kern w:val="2"/>
                <w:szCs w:val="24"/>
              </w:rPr>
            </w:pPr>
            <w:r>
              <w:rPr>
                <w:kern w:val="2"/>
                <w:szCs w:val="24"/>
              </w:rPr>
              <w:t>El. p. info</w:t>
            </w:r>
            <w:r w:rsidR="00D70DC5" w:rsidRPr="00135092">
              <w:rPr>
                <w:kern w:val="2"/>
                <w:szCs w:val="24"/>
              </w:rPr>
              <w:t xml:space="preserve">@kalvarijosgimnazija.lt </w:t>
            </w:r>
          </w:p>
          <w:p w14:paraId="0E20DCB5" w14:textId="77777777" w:rsidR="00D70DC5" w:rsidRPr="00135092" w:rsidRDefault="00D70DC5" w:rsidP="00135092">
            <w:pPr>
              <w:jc w:val="both"/>
              <w:rPr>
                <w:kern w:val="2"/>
                <w:szCs w:val="24"/>
              </w:rPr>
            </w:pPr>
            <w:r w:rsidRPr="00135092">
              <w:rPr>
                <w:kern w:val="2"/>
                <w:szCs w:val="24"/>
              </w:rPr>
              <w:t xml:space="preserve">Tel. </w:t>
            </w:r>
            <w:r w:rsidR="008E3F99" w:rsidRPr="008E3F99">
              <w:rPr>
                <w:kern w:val="2"/>
                <w:szCs w:val="24"/>
              </w:rPr>
              <w:t>+370 646 31374</w:t>
            </w:r>
          </w:p>
          <w:p w14:paraId="1DBFCAFF" w14:textId="77777777" w:rsidR="00D70DC5" w:rsidRPr="00135092" w:rsidRDefault="00D70DC5" w:rsidP="00135092">
            <w:pPr>
              <w:jc w:val="both"/>
              <w:rPr>
                <w:kern w:val="2"/>
                <w:szCs w:val="24"/>
              </w:rPr>
            </w:pPr>
            <w:r w:rsidRPr="00135092">
              <w:rPr>
                <w:kern w:val="2"/>
                <w:szCs w:val="24"/>
              </w:rPr>
              <w:t>Už sąskaitų informacinėje sistemoje priėmimą atsakinga vyr. buhalterė Nijolė Gudienė</w:t>
            </w:r>
          </w:p>
          <w:p w14:paraId="61DB57CD" w14:textId="77777777" w:rsidR="00D70DC5" w:rsidRPr="00135092" w:rsidRDefault="00D70DC5" w:rsidP="00135092">
            <w:pPr>
              <w:jc w:val="both"/>
              <w:rPr>
                <w:kern w:val="2"/>
                <w:szCs w:val="24"/>
              </w:rPr>
            </w:pPr>
            <w:r w:rsidRPr="00135092">
              <w:rPr>
                <w:kern w:val="2"/>
                <w:szCs w:val="24"/>
              </w:rPr>
              <w:t>El. p. buhalterija@kalvarijosgimnazija.lt</w:t>
            </w:r>
          </w:p>
          <w:p w14:paraId="36C43208" w14:textId="77777777" w:rsidR="00D70DC5" w:rsidRDefault="00D70DC5" w:rsidP="00135092">
            <w:pPr>
              <w:jc w:val="both"/>
              <w:rPr>
                <w:color w:val="4472C4"/>
                <w:kern w:val="2"/>
                <w:szCs w:val="24"/>
              </w:rPr>
            </w:pPr>
            <w:r w:rsidRPr="00135092">
              <w:rPr>
                <w:kern w:val="2"/>
                <w:szCs w:val="24"/>
              </w:rPr>
              <w:t>Tel. +370 640 63230</w:t>
            </w:r>
          </w:p>
        </w:tc>
      </w:tr>
      <w:tr w:rsidR="00D70DC5" w14:paraId="384D7D42" w14:textId="77777777" w:rsidTr="00B44B94">
        <w:trPr>
          <w:trHeight w:val="1124"/>
        </w:trPr>
        <w:tc>
          <w:tcPr>
            <w:tcW w:w="3094" w:type="dxa"/>
            <w:gridSpan w:val="2"/>
          </w:tcPr>
          <w:p w14:paraId="2D543FCD" w14:textId="77777777" w:rsidR="00D70DC5" w:rsidRDefault="00D70DC5" w:rsidP="003F06D8">
            <w:pPr>
              <w:rPr>
                <w:b/>
                <w:kern w:val="2"/>
                <w:szCs w:val="24"/>
              </w:rPr>
            </w:pPr>
            <w:r>
              <w:rPr>
                <w:b/>
                <w:kern w:val="2"/>
                <w:szCs w:val="24"/>
              </w:rPr>
              <w:lastRenderedPageBreak/>
              <w:t>2.2. Tiekėjo kontaktiniai asmenys, atsakingi už Sutarties vykdymą</w:t>
            </w:r>
          </w:p>
        </w:tc>
        <w:tc>
          <w:tcPr>
            <w:tcW w:w="6966" w:type="dxa"/>
            <w:gridSpan w:val="2"/>
          </w:tcPr>
          <w:p w14:paraId="14205AF1" w14:textId="77777777" w:rsidR="00D70DC5" w:rsidRDefault="00D70DC5" w:rsidP="00EA3C79">
            <w:pPr>
              <w:jc w:val="both"/>
              <w:rPr>
                <w:color w:val="4472C4"/>
                <w:kern w:val="2"/>
                <w:szCs w:val="24"/>
              </w:rPr>
            </w:pPr>
          </w:p>
        </w:tc>
      </w:tr>
      <w:tr w:rsidR="00D70DC5" w14:paraId="7E77BEC9" w14:textId="77777777" w:rsidTr="00B44B94">
        <w:trPr>
          <w:trHeight w:val="300"/>
        </w:trPr>
        <w:tc>
          <w:tcPr>
            <w:tcW w:w="10060" w:type="dxa"/>
            <w:gridSpan w:val="4"/>
          </w:tcPr>
          <w:p w14:paraId="0FCB1F2D" w14:textId="77777777" w:rsidR="00D70DC5" w:rsidRDefault="00D70DC5" w:rsidP="003F06D8">
            <w:pPr>
              <w:jc w:val="center"/>
              <w:rPr>
                <w:b/>
                <w:kern w:val="2"/>
                <w:szCs w:val="24"/>
              </w:rPr>
            </w:pPr>
            <w:r>
              <w:rPr>
                <w:b/>
                <w:kern w:val="2"/>
                <w:szCs w:val="24"/>
              </w:rPr>
              <w:t>3. SUTARTIES DALYKAS</w:t>
            </w:r>
          </w:p>
        </w:tc>
      </w:tr>
      <w:tr w:rsidR="00D70DC5" w14:paraId="14E0A34A" w14:textId="77777777" w:rsidTr="00B44B94">
        <w:trPr>
          <w:trHeight w:val="300"/>
        </w:trPr>
        <w:tc>
          <w:tcPr>
            <w:tcW w:w="3094" w:type="dxa"/>
            <w:gridSpan w:val="2"/>
          </w:tcPr>
          <w:p w14:paraId="52DF231F" w14:textId="77777777" w:rsidR="00D70DC5" w:rsidRDefault="00D70DC5" w:rsidP="003F06D8">
            <w:pPr>
              <w:rPr>
                <w:b/>
                <w:kern w:val="2"/>
                <w:szCs w:val="24"/>
              </w:rPr>
            </w:pPr>
            <w:r>
              <w:rPr>
                <w:b/>
                <w:kern w:val="2"/>
                <w:szCs w:val="24"/>
              </w:rPr>
              <w:t>3.1. Sutarties dalykas</w:t>
            </w:r>
          </w:p>
        </w:tc>
        <w:tc>
          <w:tcPr>
            <w:tcW w:w="6966" w:type="dxa"/>
            <w:gridSpan w:val="2"/>
          </w:tcPr>
          <w:p w14:paraId="55535113" w14:textId="77777777" w:rsidR="00DB01EB" w:rsidRPr="004753F2" w:rsidRDefault="00D70DC5" w:rsidP="00DB01EB">
            <w:pPr>
              <w:jc w:val="both"/>
              <w:rPr>
                <w:kern w:val="2"/>
                <w:szCs w:val="24"/>
              </w:rPr>
            </w:pPr>
            <w:r w:rsidRPr="004753F2">
              <w:rPr>
                <w:kern w:val="2"/>
                <w:szCs w:val="24"/>
              </w:rPr>
              <w:t xml:space="preserve">Tiekėjas </w:t>
            </w:r>
            <w:r w:rsidR="00821B81" w:rsidRPr="004753F2">
              <w:rPr>
                <w:kern w:val="2"/>
                <w:szCs w:val="24"/>
              </w:rPr>
              <w:t>vadovaudamasis technine</w:t>
            </w:r>
            <w:r w:rsidRPr="004753F2">
              <w:rPr>
                <w:kern w:val="2"/>
                <w:szCs w:val="24"/>
              </w:rPr>
              <w:t xml:space="preserve"> specifikacija</w:t>
            </w:r>
            <w:r w:rsidR="00811F7C" w:rsidRPr="004753F2">
              <w:rPr>
                <w:kern w:val="2"/>
                <w:szCs w:val="24"/>
              </w:rPr>
              <w:t xml:space="preserve"> </w:t>
            </w:r>
            <w:r w:rsidR="00EA359B" w:rsidRPr="004753F2">
              <w:rPr>
                <w:kern w:val="2"/>
                <w:szCs w:val="24"/>
              </w:rPr>
              <w:t>įsipareigoja</w:t>
            </w:r>
            <w:r w:rsidR="00DB01EB" w:rsidRPr="004753F2">
              <w:t xml:space="preserve"> parengti </w:t>
            </w:r>
            <w:r w:rsidR="00DB01EB" w:rsidRPr="004753F2">
              <w:rPr>
                <w:kern w:val="2"/>
                <w:szCs w:val="24"/>
              </w:rPr>
              <w:t>STEAM mokymo programas su ugdymo planais ir jų įgyvendinimui skirtus STEAM projektus, užduotis bei instrukcijas 1–8 klasių mokiniams, apimančias metodinio ugdymo turinio parengimą, jo pateikimą skaitmeniniu ir dokumentiniu formatu bei patalpinimą skaitmeninėje turinio valdymo sistemoje.</w:t>
            </w:r>
          </w:p>
          <w:p w14:paraId="785A268F" w14:textId="77777777" w:rsidR="009A556D" w:rsidRDefault="00DB01EB" w:rsidP="009A556D">
            <w:pPr>
              <w:jc w:val="both"/>
              <w:rPr>
                <w:rFonts w:eastAsia="Arial Unicode MS"/>
                <w:szCs w:val="24"/>
                <w:lang w:eastAsia="lt-LT"/>
              </w:rPr>
            </w:pPr>
            <w:r w:rsidRPr="004753F2">
              <w:rPr>
                <w:rFonts w:eastAsia="Arial Unicode MS"/>
                <w:szCs w:val="24"/>
                <w:lang w:eastAsia="lt-LT"/>
              </w:rPr>
              <w:t>STEAM mokymo programos ir jų įgyvendinimui skirti STEAM projektai, užduotys ir instrukcijos turi būti parengtos atsižvelgiant į atnaujintas bendrojo ugdymo programas, bendrojo ugdymo mokyklų STEAM laboratorijų įrangos specifiką bei mokinių amžiaus tarpsnius (1–2, 3</w:t>
            </w:r>
            <w:r w:rsidRPr="004753F2">
              <w:rPr>
                <w:rFonts w:eastAsia="Arial Unicode MS"/>
                <w:szCs w:val="24"/>
                <w:lang w:eastAsia="lt-LT"/>
              </w:rPr>
              <w:noBreakHyphen/>
              <w:t>4, 5–6 ir 7–8 klasės).</w:t>
            </w:r>
          </w:p>
          <w:p w14:paraId="358621ED" w14:textId="77777777" w:rsidR="009A556D" w:rsidRPr="009A556D" w:rsidRDefault="009A556D" w:rsidP="009A556D">
            <w:pPr>
              <w:jc w:val="both"/>
              <w:rPr>
                <w:rFonts w:eastAsia="Arial Unicode MS"/>
                <w:szCs w:val="24"/>
                <w:lang w:eastAsia="lt-LT"/>
              </w:rPr>
            </w:pPr>
            <w:r w:rsidRPr="00891A66">
              <w:rPr>
                <w:bCs/>
                <w:szCs w:val="24"/>
              </w:rPr>
              <w:t xml:space="preserve">Turinio </w:t>
            </w:r>
            <w:r w:rsidRPr="00CF3127">
              <w:rPr>
                <w:rFonts w:eastAsia="Calibri"/>
                <w:bCs/>
                <w:szCs w:val="24"/>
              </w:rPr>
              <w:t>valdymo</w:t>
            </w:r>
            <w:r w:rsidRPr="00891A66">
              <w:rPr>
                <w:bCs/>
                <w:szCs w:val="24"/>
              </w:rPr>
              <w:t xml:space="preserve"> sistema (TVS) turi veikti ir būti prieinama Užsakovui ne trumpiau kaip 36 mėnesius nuo Paslaugų perdavimo–priėmimo akto pasirašymo dienos, nepriklausomai nuo Projekto įgyvendinimo pabaigos.</w:t>
            </w:r>
          </w:p>
          <w:p w14:paraId="75D0632D" w14:textId="77777777" w:rsidR="00522331" w:rsidRPr="004753F2" w:rsidRDefault="00522331" w:rsidP="00DB01EB">
            <w:pPr>
              <w:jc w:val="both"/>
              <w:rPr>
                <w:kern w:val="2"/>
                <w:szCs w:val="24"/>
              </w:rPr>
            </w:pPr>
            <w:r w:rsidRPr="004753F2">
              <w:rPr>
                <w:kern w:val="2"/>
                <w:szCs w:val="24"/>
              </w:rPr>
              <w:t>Tiekėjas privalo užtikrinti, kad Paslaugos atitiktų techninės specifikacijos reikalavimus ir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679ACA2" w14:textId="77777777" w:rsidR="00D70DC5" w:rsidRDefault="00A17968" w:rsidP="004753F2">
            <w:pPr>
              <w:jc w:val="both"/>
              <w:rPr>
                <w:color w:val="000000"/>
                <w:kern w:val="2"/>
                <w:szCs w:val="24"/>
              </w:rPr>
            </w:pPr>
            <w:r>
              <w:rPr>
                <w:color w:val="000000"/>
                <w:szCs w:val="24"/>
              </w:rPr>
              <w:t>Detal</w:t>
            </w:r>
            <w:r w:rsidR="004753F2">
              <w:rPr>
                <w:color w:val="000000"/>
                <w:szCs w:val="24"/>
              </w:rPr>
              <w:t>u</w:t>
            </w:r>
            <w:r>
              <w:rPr>
                <w:color w:val="000000"/>
                <w:szCs w:val="24"/>
              </w:rPr>
              <w:t>s perkamų paslaugų a</w:t>
            </w:r>
            <w:r w:rsidR="00D70DC5">
              <w:rPr>
                <w:color w:val="000000"/>
                <w:kern w:val="2"/>
                <w:szCs w:val="24"/>
              </w:rPr>
              <w:t xml:space="preserve">prašymas ir kiti reikalavimai nustatyti Sutarties priede Nr. </w:t>
            </w:r>
            <w:r w:rsidR="00D70DC5" w:rsidRPr="00EF20FA">
              <w:rPr>
                <w:color w:val="000000"/>
                <w:kern w:val="2"/>
                <w:szCs w:val="24"/>
              </w:rPr>
              <w:t>1</w:t>
            </w:r>
            <w:r w:rsidR="00D70DC5">
              <w:rPr>
                <w:color w:val="000000"/>
                <w:kern w:val="2"/>
                <w:szCs w:val="24"/>
              </w:rPr>
              <w:t xml:space="preserve"> „Techninė specifikacija“ (toliau – Techninė specifikacija) ir Sutarties priede Nr. </w:t>
            </w:r>
            <w:r w:rsidR="00D70DC5" w:rsidRPr="00EF20FA">
              <w:rPr>
                <w:color w:val="000000"/>
                <w:kern w:val="2"/>
                <w:szCs w:val="24"/>
              </w:rPr>
              <w:t>2</w:t>
            </w:r>
            <w:r w:rsidR="00D70DC5">
              <w:rPr>
                <w:color w:val="000000"/>
                <w:kern w:val="2"/>
                <w:szCs w:val="24"/>
              </w:rPr>
              <w:t xml:space="preserve"> „Pasiūlymas“.</w:t>
            </w:r>
          </w:p>
        </w:tc>
      </w:tr>
      <w:tr w:rsidR="00D70DC5" w14:paraId="4D1924E6" w14:textId="77777777" w:rsidTr="007556C9">
        <w:trPr>
          <w:trHeight w:val="300"/>
        </w:trPr>
        <w:tc>
          <w:tcPr>
            <w:tcW w:w="3094" w:type="dxa"/>
            <w:gridSpan w:val="2"/>
          </w:tcPr>
          <w:p w14:paraId="08E4F898" w14:textId="77777777" w:rsidR="00D70DC5" w:rsidRDefault="00D70DC5" w:rsidP="003F06D8">
            <w:pPr>
              <w:rPr>
                <w:b/>
                <w:kern w:val="2"/>
                <w:szCs w:val="24"/>
              </w:rPr>
            </w:pPr>
            <w:r>
              <w:rPr>
                <w:b/>
                <w:kern w:val="2"/>
                <w:szCs w:val="24"/>
              </w:rPr>
              <w:t>3.2. Pirkimo pavadinimas ir numeris</w:t>
            </w:r>
          </w:p>
        </w:tc>
        <w:tc>
          <w:tcPr>
            <w:tcW w:w="6966" w:type="dxa"/>
            <w:gridSpan w:val="2"/>
            <w:vAlign w:val="center"/>
          </w:tcPr>
          <w:p w14:paraId="5321A739" w14:textId="77777777" w:rsidR="00D70DC5" w:rsidRDefault="00E20662" w:rsidP="007556C9">
            <w:pPr>
              <w:rPr>
                <w:kern w:val="2"/>
                <w:szCs w:val="24"/>
              </w:rPr>
            </w:pPr>
            <w:r>
              <w:rPr>
                <w:kern w:val="2"/>
                <w:szCs w:val="24"/>
              </w:rPr>
              <w:t>CVPIS Nr.</w:t>
            </w:r>
          </w:p>
        </w:tc>
      </w:tr>
      <w:tr w:rsidR="00D70DC5" w14:paraId="7829331F" w14:textId="77777777" w:rsidTr="00B44B94">
        <w:trPr>
          <w:trHeight w:val="2028"/>
        </w:trPr>
        <w:tc>
          <w:tcPr>
            <w:tcW w:w="3094" w:type="dxa"/>
            <w:gridSpan w:val="2"/>
          </w:tcPr>
          <w:p w14:paraId="58A97AAC" w14:textId="77777777" w:rsidR="00D70DC5" w:rsidRDefault="00D70DC5" w:rsidP="003F06D8">
            <w:pPr>
              <w:rPr>
                <w:b/>
                <w:kern w:val="2"/>
                <w:szCs w:val="24"/>
              </w:rPr>
            </w:pPr>
            <w:r>
              <w:rPr>
                <w:b/>
                <w:kern w:val="2"/>
                <w:szCs w:val="24"/>
              </w:rPr>
              <w:t>3.3. Informacija apie Europos Sąjungos lėšomis finansuojamą projektą arba kitą projektą</w:t>
            </w:r>
          </w:p>
        </w:tc>
        <w:tc>
          <w:tcPr>
            <w:tcW w:w="6966" w:type="dxa"/>
            <w:gridSpan w:val="2"/>
          </w:tcPr>
          <w:p w14:paraId="78D400A2" w14:textId="77777777" w:rsidR="00D70DC5" w:rsidRDefault="00D70DC5" w:rsidP="003F06D8">
            <w:pPr>
              <w:jc w:val="both"/>
              <w:rPr>
                <w:kern w:val="2"/>
                <w:szCs w:val="24"/>
              </w:rPr>
            </w:pPr>
            <w:r w:rsidRPr="00EF20FA">
              <w:rPr>
                <w:kern w:val="2"/>
                <w:szCs w:val="24"/>
              </w:rPr>
              <w:t>Projektas „Tūkstantmečio mokyklos II“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D70DC5" w14:paraId="5BFD85E5" w14:textId="77777777" w:rsidTr="00B44B94">
        <w:trPr>
          <w:trHeight w:val="300"/>
        </w:trPr>
        <w:tc>
          <w:tcPr>
            <w:tcW w:w="10060" w:type="dxa"/>
            <w:gridSpan w:val="4"/>
          </w:tcPr>
          <w:p w14:paraId="5F9B183B" w14:textId="77777777" w:rsidR="00D70DC5" w:rsidRDefault="00D70DC5" w:rsidP="003F06D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70DC5" w14:paraId="6F53C9CD" w14:textId="77777777" w:rsidTr="00B44B94">
        <w:trPr>
          <w:trHeight w:val="300"/>
        </w:trPr>
        <w:tc>
          <w:tcPr>
            <w:tcW w:w="3094" w:type="dxa"/>
            <w:gridSpan w:val="2"/>
          </w:tcPr>
          <w:p w14:paraId="280682B3" w14:textId="77777777" w:rsidR="00D70DC5" w:rsidRDefault="00D70DC5" w:rsidP="003F06D8">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966" w:type="dxa"/>
            <w:gridSpan w:val="2"/>
          </w:tcPr>
          <w:p w14:paraId="1CD0E512" w14:textId="77777777" w:rsidR="00234CB6" w:rsidRPr="004753F2" w:rsidRDefault="00234CB6" w:rsidP="00421132">
            <w:pPr>
              <w:jc w:val="both"/>
              <w:rPr>
                <w:szCs w:val="24"/>
              </w:rPr>
            </w:pPr>
          </w:p>
          <w:p w14:paraId="14F0A76D" w14:textId="77777777" w:rsidR="00234CB6" w:rsidRPr="00234CB6" w:rsidRDefault="00234CB6" w:rsidP="004753F2">
            <w:pPr>
              <w:jc w:val="both"/>
              <w:rPr>
                <w:b/>
                <w:szCs w:val="24"/>
                <w:lang w:val="lt"/>
              </w:rPr>
            </w:pPr>
            <w:r w:rsidRPr="004753F2">
              <w:rPr>
                <w:b/>
                <w:szCs w:val="24"/>
                <w:lang w:val="lt"/>
              </w:rPr>
              <w:t>Tiekėjas Paslaugas įsipareigoja teikti nuo Sutarties įsigaliojimo dienos ir visos techninėje specifikacijoje numatytos paslaugos turi būti suteiktos ne vėliau kaip iki 2026-04-20.</w:t>
            </w:r>
          </w:p>
        </w:tc>
      </w:tr>
      <w:tr w:rsidR="00D70DC5" w14:paraId="739A72D8" w14:textId="77777777" w:rsidTr="00B44B94">
        <w:trPr>
          <w:trHeight w:val="300"/>
        </w:trPr>
        <w:tc>
          <w:tcPr>
            <w:tcW w:w="3094" w:type="dxa"/>
            <w:gridSpan w:val="2"/>
          </w:tcPr>
          <w:p w14:paraId="7C71A911" w14:textId="77777777" w:rsidR="00D70DC5" w:rsidRDefault="00D70DC5" w:rsidP="003F06D8">
            <w:pPr>
              <w:rPr>
                <w:b/>
                <w:szCs w:val="24"/>
              </w:rPr>
            </w:pPr>
            <w:r>
              <w:rPr>
                <w:b/>
                <w:kern w:val="2"/>
                <w:szCs w:val="24"/>
              </w:rPr>
              <w:t xml:space="preserve">4.2. </w:t>
            </w:r>
            <w:bookmarkStart w:id="1" w:name="_Hlk221806802"/>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bookmarkEnd w:id="1"/>
          </w:p>
        </w:tc>
        <w:tc>
          <w:tcPr>
            <w:tcW w:w="6966" w:type="dxa"/>
            <w:gridSpan w:val="2"/>
          </w:tcPr>
          <w:p w14:paraId="2A62D218" w14:textId="77777777" w:rsidR="00C04B2B" w:rsidRDefault="00167F70" w:rsidP="00BD74AA">
            <w:pPr>
              <w:jc w:val="both"/>
              <w:rPr>
                <w:b/>
                <w:kern w:val="2"/>
                <w:szCs w:val="24"/>
              </w:rPr>
            </w:pPr>
            <w:bookmarkStart w:id="2" w:name="_Hlk221806836"/>
            <w:r>
              <w:rPr>
                <w:b/>
                <w:kern w:val="2"/>
                <w:szCs w:val="24"/>
              </w:rPr>
              <w:t xml:space="preserve">1. </w:t>
            </w:r>
            <w:r w:rsidR="005E7692" w:rsidRPr="004753F2">
              <w:rPr>
                <w:b/>
                <w:kern w:val="2"/>
                <w:szCs w:val="24"/>
              </w:rPr>
              <w:t xml:space="preserve">Keturių STEAM mokymo programų su ugdymo planais </w:t>
            </w:r>
            <w:r w:rsidR="008D221E" w:rsidRPr="004753F2">
              <w:rPr>
                <w:b/>
                <w:kern w:val="2"/>
                <w:szCs w:val="24"/>
              </w:rPr>
              <w:t>parengimo terminas ne vėliau</w:t>
            </w:r>
            <w:r w:rsidR="005E7692" w:rsidRPr="004753F2">
              <w:rPr>
                <w:b/>
                <w:kern w:val="2"/>
                <w:szCs w:val="24"/>
              </w:rPr>
              <w:t xml:space="preserve"> kaip </w:t>
            </w:r>
            <w:r w:rsidR="00BD74AA">
              <w:rPr>
                <w:b/>
                <w:kern w:val="2"/>
                <w:szCs w:val="24"/>
              </w:rPr>
              <w:t>30 kalendorinių dienų nuo sutarties pasirašymo datos kai ją pasirašo antra šalis.</w:t>
            </w:r>
          </w:p>
          <w:p w14:paraId="2F6FEB16" w14:textId="57E3B842" w:rsidR="00167F70" w:rsidRPr="004753F2" w:rsidRDefault="00167F70" w:rsidP="00BD74AA">
            <w:pPr>
              <w:jc w:val="both"/>
              <w:rPr>
                <w:b/>
                <w:kern w:val="2"/>
                <w:szCs w:val="24"/>
              </w:rPr>
            </w:pPr>
            <w:r>
              <w:rPr>
                <w:b/>
                <w:kern w:val="2"/>
                <w:szCs w:val="24"/>
              </w:rPr>
              <w:lastRenderedPageBreak/>
              <w:t xml:space="preserve">2. </w:t>
            </w:r>
            <w:r w:rsidRPr="00167F70">
              <w:rPr>
                <w:rFonts w:eastAsia="Arial Unicode MS"/>
                <w:b/>
                <w:color w:val="00000A"/>
                <w:szCs w:val="24"/>
              </w:rPr>
              <w:t>8 (aštuonių)</w:t>
            </w:r>
            <w:r w:rsidRPr="00167F70">
              <w:rPr>
                <w:b/>
                <w:szCs w:val="24"/>
              </w:rPr>
              <w:t xml:space="preserve"> STEAM projektų, užduočių ir instrukcijų rinkinys PDF formatu.</w:t>
            </w:r>
            <w:bookmarkEnd w:id="2"/>
          </w:p>
        </w:tc>
      </w:tr>
      <w:tr w:rsidR="00D70DC5" w14:paraId="3001CAD7" w14:textId="77777777" w:rsidTr="005E7692">
        <w:trPr>
          <w:trHeight w:val="840"/>
        </w:trPr>
        <w:tc>
          <w:tcPr>
            <w:tcW w:w="3094" w:type="dxa"/>
            <w:gridSpan w:val="2"/>
          </w:tcPr>
          <w:p w14:paraId="0734D018" w14:textId="77777777" w:rsidR="00D70DC5" w:rsidRDefault="00E21F7C" w:rsidP="003F06D8">
            <w:pPr>
              <w:rPr>
                <w:b/>
                <w:kern w:val="2"/>
                <w:szCs w:val="24"/>
              </w:rPr>
            </w:pPr>
            <w:r>
              <w:rPr>
                <w:b/>
                <w:kern w:val="2"/>
                <w:szCs w:val="24"/>
              </w:rPr>
              <w:lastRenderedPageBreak/>
              <w:t>4.3</w:t>
            </w:r>
            <w:r w:rsidR="00D70DC5">
              <w:rPr>
                <w:b/>
                <w:kern w:val="2"/>
                <w:szCs w:val="24"/>
              </w:rPr>
              <w:t>. Paslaugų / jų dalies / etapo / periodo suteikimo termino pratęsimas</w:t>
            </w:r>
          </w:p>
        </w:tc>
        <w:tc>
          <w:tcPr>
            <w:tcW w:w="6966" w:type="dxa"/>
            <w:gridSpan w:val="2"/>
          </w:tcPr>
          <w:p w14:paraId="101FD382" w14:textId="77777777" w:rsidR="00D70DC5" w:rsidRDefault="00D04FB1" w:rsidP="00DA27D1">
            <w:pPr>
              <w:jc w:val="both"/>
              <w:rPr>
                <w:szCs w:val="24"/>
              </w:rPr>
            </w:pPr>
            <w:r w:rsidRPr="00D04FB1">
              <w:rPr>
                <w:kern w:val="2"/>
                <w:szCs w:val="24"/>
              </w:rPr>
              <w:t>Sutarties termino pratęsimas nenumatytas.</w:t>
            </w:r>
          </w:p>
        </w:tc>
      </w:tr>
      <w:tr w:rsidR="00D04FB1" w14:paraId="6A4D9AB6" w14:textId="77777777" w:rsidTr="00D04FB1">
        <w:trPr>
          <w:trHeight w:val="621"/>
        </w:trPr>
        <w:tc>
          <w:tcPr>
            <w:tcW w:w="3094" w:type="dxa"/>
            <w:gridSpan w:val="2"/>
          </w:tcPr>
          <w:p w14:paraId="4FCF5ED0" w14:textId="77777777" w:rsidR="00D04FB1" w:rsidRDefault="00D04FB1" w:rsidP="003F06D8">
            <w:pPr>
              <w:rPr>
                <w:b/>
                <w:kern w:val="2"/>
                <w:szCs w:val="24"/>
              </w:rPr>
            </w:pPr>
            <w:r w:rsidRPr="00D04FB1">
              <w:rPr>
                <w:b/>
                <w:kern w:val="2"/>
                <w:szCs w:val="24"/>
              </w:rPr>
              <w:t>4.4. Užsakymų teikimo tvarka</w:t>
            </w:r>
          </w:p>
        </w:tc>
        <w:tc>
          <w:tcPr>
            <w:tcW w:w="6966" w:type="dxa"/>
            <w:gridSpan w:val="2"/>
          </w:tcPr>
          <w:p w14:paraId="6175410E" w14:textId="77777777" w:rsidR="00D04FB1" w:rsidRPr="00D04FB1" w:rsidRDefault="00D04FB1" w:rsidP="00D04FB1">
            <w:pPr>
              <w:jc w:val="both"/>
              <w:rPr>
                <w:kern w:val="2"/>
                <w:szCs w:val="24"/>
              </w:rPr>
            </w:pPr>
            <w:r w:rsidRPr="00D04FB1">
              <w:rPr>
                <w:kern w:val="2"/>
                <w:szCs w:val="24"/>
              </w:rPr>
              <w:t>Atskiri užsakymai netaikomi.</w:t>
            </w:r>
          </w:p>
        </w:tc>
      </w:tr>
      <w:tr w:rsidR="00D70DC5" w14:paraId="05284F53" w14:textId="77777777" w:rsidTr="00A0297B">
        <w:trPr>
          <w:trHeight w:val="775"/>
        </w:trPr>
        <w:tc>
          <w:tcPr>
            <w:tcW w:w="3094" w:type="dxa"/>
            <w:gridSpan w:val="2"/>
            <w:tcBorders>
              <w:top w:val="single" w:sz="4" w:space="0" w:color="auto"/>
              <w:left w:val="single" w:sz="4" w:space="0" w:color="auto"/>
              <w:bottom w:val="single" w:sz="4" w:space="0" w:color="auto"/>
              <w:right w:val="single" w:sz="4" w:space="0" w:color="auto"/>
            </w:tcBorders>
          </w:tcPr>
          <w:p w14:paraId="3E353626" w14:textId="77777777" w:rsidR="00D70DC5" w:rsidRDefault="00D04FB1" w:rsidP="003F06D8">
            <w:pPr>
              <w:rPr>
                <w:b/>
                <w:kern w:val="2"/>
                <w:szCs w:val="24"/>
              </w:rPr>
            </w:pPr>
            <w:r>
              <w:rPr>
                <w:b/>
                <w:kern w:val="2"/>
                <w:szCs w:val="24"/>
              </w:rPr>
              <w:t>4.5</w:t>
            </w:r>
            <w:r w:rsidR="00D70DC5">
              <w:rPr>
                <w:b/>
                <w:kern w:val="2"/>
                <w:szCs w:val="24"/>
              </w:rPr>
              <w:t>.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1A6B1737" w14:textId="77777777" w:rsidR="00D70DC5" w:rsidRDefault="00D70DC5" w:rsidP="003F06D8">
            <w:pPr>
              <w:rPr>
                <w:kern w:val="2"/>
                <w:szCs w:val="24"/>
              </w:rPr>
            </w:pPr>
            <w:r>
              <w:rPr>
                <w:kern w:val="2"/>
                <w:szCs w:val="24"/>
              </w:rPr>
              <w:t>Netaikoma</w:t>
            </w:r>
          </w:p>
          <w:p w14:paraId="1966506E" w14:textId="77777777" w:rsidR="00D70DC5" w:rsidRDefault="00D70DC5" w:rsidP="003F06D8">
            <w:pPr>
              <w:rPr>
                <w:szCs w:val="24"/>
              </w:rPr>
            </w:pPr>
          </w:p>
        </w:tc>
      </w:tr>
      <w:tr w:rsidR="00D70DC5" w14:paraId="0CB94CDE" w14:textId="77777777" w:rsidTr="00777C70">
        <w:trPr>
          <w:trHeight w:val="982"/>
        </w:trPr>
        <w:tc>
          <w:tcPr>
            <w:tcW w:w="3094" w:type="dxa"/>
            <w:gridSpan w:val="2"/>
          </w:tcPr>
          <w:p w14:paraId="7677E1F0" w14:textId="77777777" w:rsidR="00D70DC5" w:rsidRPr="004753F2" w:rsidRDefault="00D04FB1" w:rsidP="003F06D8">
            <w:pPr>
              <w:rPr>
                <w:b/>
                <w:kern w:val="2"/>
                <w:szCs w:val="24"/>
              </w:rPr>
            </w:pPr>
            <w:r w:rsidRPr="004753F2">
              <w:rPr>
                <w:b/>
                <w:kern w:val="2"/>
                <w:szCs w:val="24"/>
              </w:rPr>
              <w:t>4.6</w:t>
            </w:r>
            <w:r w:rsidR="00D70DC5" w:rsidRPr="004753F2">
              <w:rPr>
                <w:b/>
                <w:kern w:val="2"/>
                <w:szCs w:val="24"/>
              </w:rPr>
              <w:t xml:space="preserve">. </w:t>
            </w:r>
            <w:bookmarkStart w:id="3" w:name="_Hlk221806684"/>
            <w:r w:rsidR="00D70DC5" w:rsidRPr="004753F2">
              <w:rPr>
                <w:b/>
                <w:kern w:val="2"/>
                <w:szCs w:val="24"/>
              </w:rPr>
              <w:t>Pateikiami dokumentai</w:t>
            </w:r>
            <w:bookmarkEnd w:id="3"/>
          </w:p>
        </w:tc>
        <w:tc>
          <w:tcPr>
            <w:tcW w:w="6966" w:type="dxa"/>
            <w:gridSpan w:val="2"/>
          </w:tcPr>
          <w:p w14:paraId="7023BCA1" w14:textId="77777777" w:rsidR="004753F2" w:rsidRDefault="004753F2" w:rsidP="004753F2">
            <w:pPr>
              <w:jc w:val="both"/>
              <w:rPr>
                <w:kern w:val="2"/>
                <w:szCs w:val="24"/>
              </w:rPr>
            </w:pPr>
            <w:bookmarkStart w:id="4" w:name="_Hlk221806708"/>
            <w:r>
              <w:rPr>
                <w:kern w:val="2"/>
                <w:szCs w:val="24"/>
              </w:rPr>
              <w:t>4.6.1. 4 (</w:t>
            </w:r>
            <w:r w:rsidRPr="004753F2">
              <w:rPr>
                <w:kern w:val="2"/>
                <w:szCs w:val="24"/>
              </w:rPr>
              <w:t>keturių</w:t>
            </w:r>
            <w:r>
              <w:rPr>
                <w:kern w:val="2"/>
                <w:szCs w:val="24"/>
              </w:rPr>
              <w:t>)</w:t>
            </w:r>
            <w:r w:rsidRPr="004753F2">
              <w:rPr>
                <w:kern w:val="2"/>
                <w:szCs w:val="24"/>
              </w:rPr>
              <w:t xml:space="preserve"> STEAM mokymo pr</w:t>
            </w:r>
            <w:r>
              <w:rPr>
                <w:kern w:val="2"/>
                <w:szCs w:val="24"/>
              </w:rPr>
              <w:t xml:space="preserve">ogramų su ugdymo planais rinkinys </w:t>
            </w:r>
            <w:r w:rsidRPr="004753F2">
              <w:rPr>
                <w:kern w:val="2"/>
                <w:szCs w:val="24"/>
              </w:rPr>
              <w:t>PDF formatu.</w:t>
            </w:r>
          </w:p>
          <w:p w14:paraId="260863DA" w14:textId="77777777" w:rsidR="004753F2" w:rsidRPr="004753F2" w:rsidRDefault="004753F2" w:rsidP="004753F2">
            <w:pPr>
              <w:jc w:val="both"/>
              <w:rPr>
                <w:kern w:val="2"/>
                <w:szCs w:val="24"/>
              </w:rPr>
            </w:pPr>
            <w:r>
              <w:rPr>
                <w:kern w:val="2"/>
                <w:szCs w:val="24"/>
              </w:rPr>
              <w:t xml:space="preserve">4.6.2. </w:t>
            </w:r>
            <w:r>
              <w:rPr>
                <w:rFonts w:eastAsia="Arial Unicode MS"/>
                <w:bCs/>
                <w:color w:val="00000A"/>
                <w:szCs w:val="24"/>
              </w:rPr>
              <w:t>8 (</w:t>
            </w:r>
            <w:r w:rsidRPr="00B33D9B">
              <w:rPr>
                <w:rFonts w:eastAsia="Arial Unicode MS"/>
                <w:bCs/>
                <w:color w:val="00000A"/>
                <w:szCs w:val="24"/>
              </w:rPr>
              <w:t>aštuonių</w:t>
            </w:r>
            <w:r>
              <w:rPr>
                <w:rFonts w:eastAsia="Arial Unicode MS"/>
                <w:bCs/>
                <w:color w:val="00000A"/>
                <w:szCs w:val="24"/>
              </w:rPr>
              <w:t>)</w:t>
            </w:r>
            <w:r w:rsidRPr="00B33D9B">
              <w:rPr>
                <w:bCs/>
                <w:szCs w:val="24"/>
              </w:rPr>
              <w:t xml:space="preserve"> STEAM projektų, užduočių ir instrukcijų rinkin</w:t>
            </w:r>
            <w:r>
              <w:rPr>
                <w:bCs/>
                <w:szCs w:val="24"/>
              </w:rPr>
              <w:t>ys PDF formatu.</w:t>
            </w:r>
          </w:p>
          <w:p w14:paraId="2AEB634F" w14:textId="77777777" w:rsidR="00D70DC5" w:rsidRPr="004753F2" w:rsidRDefault="004753F2" w:rsidP="003F06D8">
            <w:pPr>
              <w:jc w:val="both"/>
              <w:rPr>
                <w:kern w:val="2"/>
                <w:szCs w:val="24"/>
              </w:rPr>
            </w:pPr>
            <w:r>
              <w:rPr>
                <w:kern w:val="2"/>
                <w:szCs w:val="24"/>
              </w:rPr>
              <w:t xml:space="preserve">4.6.3. </w:t>
            </w:r>
            <w:r w:rsidR="00D70DC5" w:rsidRPr="004753F2">
              <w:rPr>
                <w:kern w:val="2"/>
                <w:szCs w:val="24"/>
              </w:rPr>
              <w:t>P</w:t>
            </w:r>
            <w:r w:rsidR="002B0A07" w:rsidRPr="004753F2">
              <w:rPr>
                <w:kern w:val="2"/>
                <w:szCs w:val="24"/>
              </w:rPr>
              <w:t>ateikiamas p</w:t>
            </w:r>
            <w:r w:rsidR="00D70DC5" w:rsidRPr="004753F2">
              <w:rPr>
                <w:kern w:val="2"/>
                <w:szCs w:val="24"/>
              </w:rPr>
              <w:t>aslaugų perdavimo-priėmimo aktas.</w:t>
            </w:r>
          </w:p>
          <w:p w14:paraId="234DA19F" w14:textId="77777777" w:rsidR="00234CB6" w:rsidRPr="004753F2" w:rsidRDefault="004753F2" w:rsidP="003F06D8">
            <w:pPr>
              <w:jc w:val="both"/>
              <w:rPr>
                <w:kern w:val="2"/>
                <w:szCs w:val="24"/>
              </w:rPr>
            </w:pPr>
            <w:r>
              <w:rPr>
                <w:kern w:val="2"/>
                <w:szCs w:val="24"/>
              </w:rPr>
              <w:t xml:space="preserve">4.6.4. </w:t>
            </w:r>
            <w:r w:rsidRPr="004753F2">
              <w:rPr>
                <w:kern w:val="2"/>
                <w:szCs w:val="24"/>
              </w:rPr>
              <w:t>Sąskaita faktūra po priėmimo-</w:t>
            </w:r>
            <w:r w:rsidR="00234CB6" w:rsidRPr="004753F2">
              <w:rPr>
                <w:kern w:val="2"/>
                <w:szCs w:val="24"/>
              </w:rPr>
              <w:t xml:space="preserve">perdavimo akto pasirašymo dienos </w:t>
            </w:r>
            <w:r w:rsidRPr="004753F2">
              <w:rPr>
                <w:kern w:val="2"/>
                <w:szCs w:val="24"/>
              </w:rPr>
              <w:t xml:space="preserve">pateikiama </w:t>
            </w:r>
            <w:r w:rsidR="00234CB6" w:rsidRPr="004753F2">
              <w:rPr>
                <w:kern w:val="2"/>
                <w:szCs w:val="24"/>
              </w:rPr>
              <w:t>ne vėliau kaip per 5 darbo dienas</w:t>
            </w:r>
            <w:r w:rsidRPr="004753F2">
              <w:rPr>
                <w:kern w:val="2"/>
                <w:szCs w:val="24"/>
              </w:rPr>
              <w:t xml:space="preserve"> „SABIS“</w:t>
            </w:r>
            <w:r w:rsidR="00234CB6" w:rsidRPr="004753F2">
              <w:rPr>
                <w:kern w:val="2"/>
                <w:szCs w:val="24"/>
              </w:rPr>
              <w:t>.</w:t>
            </w:r>
          </w:p>
          <w:p w14:paraId="743E1505" w14:textId="77777777" w:rsidR="00D70DC5" w:rsidRPr="004753F2" w:rsidRDefault="00D70DC5" w:rsidP="003F06D8">
            <w:pPr>
              <w:jc w:val="both"/>
              <w:rPr>
                <w:szCs w:val="24"/>
                <w:highlight w:val="yellow"/>
              </w:rPr>
            </w:pPr>
            <w:r w:rsidRPr="004753F2">
              <w:rPr>
                <w:kern w:val="2"/>
                <w:szCs w:val="24"/>
              </w:rPr>
              <w:t>Tiekėjui nepateikus nurodytų dokumentų, laikoma, kad Paslaugos neatitinka Sutartyje nustatytų reikalavimų.</w:t>
            </w:r>
            <w:bookmarkEnd w:id="4"/>
          </w:p>
        </w:tc>
      </w:tr>
      <w:tr w:rsidR="00D70DC5" w14:paraId="4BC5E5F4" w14:textId="77777777" w:rsidTr="00B44B94">
        <w:trPr>
          <w:trHeight w:val="300"/>
        </w:trPr>
        <w:tc>
          <w:tcPr>
            <w:tcW w:w="10060" w:type="dxa"/>
            <w:gridSpan w:val="4"/>
          </w:tcPr>
          <w:p w14:paraId="3BC6916D" w14:textId="77777777" w:rsidR="00D70DC5" w:rsidRPr="004753F2" w:rsidRDefault="00D70DC5" w:rsidP="003F06D8">
            <w:pPr>
              <w:jc w:val="center"/>
              <w:rPr>
                <w:b/>
                <w:kern w:val="2"/>
                <w:szCs w:val="24"/>
              </w:rPr>
            </w:pPr>
            <w:r w:rsidRPr="004753F2">
              <w:rPr>
                <w:b/>
                <w:kern w:val="2"/>
                <w:szCs w:val="24"/>
              </w:rPr>
              <w:t>5. SUTARTIES KAINA IR ATSISKAITYMO TVARKA</w:t>
            </w:r>
          </w:p>
        </w:tc>
      </w:tr>
      <w:tr w:rsidR="00D70DC5" w14:paraId="28594501" w14:textId="77777777" w:rsidTr="00B44B94">
        <w:trPr>
          <w:trHeight w:val="300"/>
        </w:trPr>
        <w:tc>
          <w:tcPr>
            <w:tcW w:w="3094" w:type="dxa"/>
            <w:gridSpan w:val="2"/>
          </w:tcPr>
          <w:p w14:paraId="021395F0" w14:textId="77777777" w:rsidR="00D70DC5" w:rsidRDefault="00D70DC5" w:rsidP="003F06D8">
            <w:pPr>
              <w:rPr>
                <w:b/>
                <w:kern w:val="2"/>
                <w:szCs w:val="24"/>
              </w:rPr>
            </w:pPr>
            <w:r>
              <w:rPr>
                <w:b/>
                <w:kern w:val="2"/>
                <w:szCs w:val="24"/>
              </w:rPr>
              <w:t>5.1. Sutarčiai taikomas kainos apskaičiavimo būdas</w:t>
            </w:r>
          </w:p>
        </w:tc>
        <w:tc>
          <w:tcPr>
            <w:tcW w:w="6966" w:type="dxa"/>
            <w:gridSpan w:val="2"/>
          </w:tcPr>
          <w:p w14:paraId="446BD8ED" w14:textId="77777777" w:rsidR="00D70DC5" w:rsidRPr="0060568F" w:rsidRDefault="00D70DC5" w:rsidP="00CA7DEA">
            <w:pPr>
              <w:jc w:val="both"/>
              <w:rPr>
                <w:kern w:val="2"/>
                <w:szCs w:val="24"/>
              </w:rPr>
            </w:pPr>
            <w:r w:rsidRPr="0060568F">
              <w:rPr>
                <w:kern w:val="2"/>
                <w:szCs w:val="24"/>
              </w:rPr>
              <w:t>Sutarties kainos apskaičiavimo būdas parinktas, vadovaujantis Kainodaros taisyklių nustatymo metodika, patvirtinta Viešųjų pirkimų tarnybos direktoriaus 2017 m. birželio 28 d. įsakymu Nr. 1S-95 „Dėl Kainodaros taisyklių nustatymo metodikos patvirtinimo“.</w:t>
            </w:r>
          </w:p>
          <w:p w14:paraId="786DD38A" w14:textId="77777777" w:rsidR="00D70DC5" w:rsidRDefault="00D70DC5" w:rsidP="003F06D8">
            <w:pPr>
              <w:rPr>
                <w:color w:val="4472C4"/>
                <w:kern w:val="2"/>
                <w:szCs w:val="24"/>
              </w:rPr>
            </w:pPr>
            <w:r w:rsidRPr="0060568F">
              <w:rPr>
                <w:kern w:val="2"/>
                <w:szCs w:val="24"/>
              </w:rPr>
              <w:t>Sutarčiai taikoma Fiksuotos kainos kainodara</w:t>
            </w:r>
          </w:p>
        </w:tc>
      </w:tr>
      <w:tr w:rsidR="00D70DC5" w14:paraId="3B553661" w14:textId="77777777" w:rsidTr="00A0297B">
        <w:trPr>
          <w:trHeight w:val="2406"/>
        </w:trPr>
        <w:tc>
          <w:tcPr>
            <w:tcW w:w="3094" w:type="dxa"/>
            <w:gridSpan w:val="2"/>
          </w:tcPr>
          <w:p w14:paraId="03B8F230" w14:textId="77777777" w:rsidR="00D70DC5" w:rsidRDefault="00D70DC5" w:rsidP="003F06D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92FBF1A" w14:textId="77777777" w:rsidR="00D70DC5" w:rsidRDefault="00D70DC5" w:rsidP="003F06D8">
            <w:pPr>
              <w:jc w:val="both"/>
              <w:rPr>
                <w:b/>
                <w:kern w:val="2"/>
                <w:szCs w:val="24"/>
              </w:rPr>
            </w:pPr>
          </w:p>
        </w:tc>
        <w:tc>
          <w:tcPr>
            <w:tcW w:w="6966" w:type="dxa"/>
            <w:gridSpan w:val="2"/>
          </w:tcPr>
          <w:p w14:paraId="67C333F7" w14:textId="77777777" w:rsidR="00DC2EAA" w:rsidRPr="00DC2EAA" w:rsidRDefault="00DC2EAA" w:rsidP="00DC2EAA">
            <w:pPr>
              <w:jc w:val="both"/>
              <w:rPr>
                <w:kern w:val="2"/>
                <w:szCs w:val="24"/>
              </w:rPr>
            </w:pPr>
            <w:r w:rsidRPr="00DC2EAA">
              <w:rPr>
                <w:kern w:val="2"/>
                <w:szCs w:val="24"/>
              </w:rPr>
              <w:t>Pradinės Sutarties vertė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be PVM.</w:t>
            </w:r>
          </w:p>
          <w:p w14:paraId="46AD7DAC" w14:textId="77777777" w:rsidR="00DC2EAA" w:rsidRPr="00DC2EAA" w:rsidRDefault="00DC2EAA" w:rsidP="00DC2EAA">
            <w:pPr>
              <w:jc w:val="both"/>
              <w:rPr>
                <w:kern w:val="2"/>
                <w:szCs w:val="24"/>
              </w:rPr>
            </w:pPr>
            <w:r w:rsidRPr="00DC2EAA">
              <w:rPr>
                <w:kern w:val="2"/>
                <w:szCs w:val="24"/>
              </w:rPr>
              <w:t>PVM sudaro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w:t>
            </w:r>
          </w:p>
          <w:p w14:paraId="08BAFB64" w14:textId="77777777" w:rsidR="00DC2EAA" w:rsidRPr="00DC2EAA" w:rsidRDefault="00DC2EAA" w:rsidP="00DC2EAA">
            <w:pPr>
              <w:jc w:val="both"/>
              <w:rPr>
                <w:kern w:val="2"/>
                <w:szCs w:val="24"/>
              </w:rPr>
            </w:pPr>
            <w:r w:rsidRPr="00DC2EAA">
              <w:rPr>
                <w:kern w:val="2"/>
                <w:szCs w:val="24"/>
              </w:rPr>
              <w:t>Sutarties kaina yra (</w:t>
            </w:r>
            <w:r w:rsidRPr="00DC2EAA">
              <w:rPr>
                <w:color w:val="2E74B5" w:themeColor="accent5" w:themeShade="BF"/>
                <w:kern w:val="2"/>
                <w:szCs w:val="24"/>
              </w:rPr>
              <w:t>nurodyti sumą skaičiais</w:t>
            </w:r>
            <w:r w:rsidRPr="00DC2EAA">
              <w:rPr>
                <w:kern w:val="2"/>
                <w:szCs w:val="24"/>
              </w:rPr>
              <w:t>) Eur (</w:t>
            </w:r>
            <w:r w:rsidRPr="00DC2EAA">
              <w:rPr>
                <w:color w:val="2E74B5" w:themeColor="accent5" w:themeShade="BF"/>
                <w:kern w:val="2"/>
                <w:szCs w:val="24"/>
              </w:rPr>
              <w:t>nurodyti sumą žodžiais</w:t>
            </w:r>
            <w:r w:rsidRPr="00DC2EAA">
              <w:rPr>
                <w:kern w:val="2"/>
                <w:szCs w:val="24"/>
              </w:rPr>
              <w:t>) su PVM.</w:t>
            </w:r>
          </w:p>
          <w:p w14:paraId="084ADEE2" w14:textId="77777777" w:rsidR="00D70DC5" w:rsidRPr="0060568F" w:rsidRDefault="00DC2EAA" w:rsidP="00DC2EAA">
            <w:pPr>
              <w:jc w:val="both"/>
              <w:rPr>
                <w:kern w:val="2"/>
                <w:szCs w:val="24"/>
              </w:rPr>
            </w:pPr>
            <w:r w:rsidRPr="00DC2EAA">
              <w:rPr>
                <w:kern w:val="2"/>
                <w:szCs w:val="24"/>
              </w:rPr>
              <w:t>Šioje Sutartyje Pradinės Sutarties vertė yra lygi Tiekėjo pasiūlymo kainai be PVM, nurodytai už visą pirkimo dokumentuose ir Sutartyje nurodytą Paslaugų kiekį ir (ar) apimtį.</w:t>
            </w:r>
          </w:p>
        </w:tc>
      </w:tr>
      <w:tr w:rsidR="00D70DC5" w14:paraId="1C79EE40" w14:textId="77777777" w:rsidTr="00B44B94">
        <w:trPr>
          <w:trHeight w:val="300"/>
        </w:trPr>
        <w:tc>
          <w:tcPr>
            <w:tcW w:w="3094" w:type="dxa"/>
            <w:gridSpan w:val="2"/>
          </w:tcPr>
          <w:p w14:paraId="4F13FC82" w14:textId="77777777" w:rsidR="00D70DC5" w:rsidRDefault="00D70DC5" w:rsidP="003F06D8">
            <w:pPr>
              <w:rPr>
                <w:kern w:val="2"/>
                <w:szCs w:val="24"/>
              </w:rPr>
            </w:pPr>
            <w:r>
              <w:rPr>
                <w:b/>
                <w:kern w:val="2"/>
                <w:szCs w:val="24"/>
              </w:rPr>
              <w:t>5.3. Sutarties kainos / įkainių perskaičiavimas taikant</w:t>
            </w:r>
            <w:r w:rsidRPr="0028574A">
              <w:rPr>
                <w:b/>
                <w:kern w:val="2"/>
                <w:szCs w:val="24"/>
              </w:rPr>
              <w:t xml:space="preserve"> peržiūros</w:t>
            </w:r>
            <w:r>
              <w:rPr>
                <w:b/>
                <w:kern w:val="2"/>
                <w:szCs w:val="24"/>
              </w:rPr>
              <w:t xml:space="preserve"> taisykles</w:t>
            </w:r>
          </w:p>
        </w:tc>
        <w:tc>
          <w:tcPr>
            <w:tcW w:w="6966" w:type="dxa"/>
            <w:gridSpan w:val="2"/>
          </w:tcPr>
          <w:p w14:paraId="4CCAD5D3" w14:textId="77777777" w:rsidR="00D70DC5" w:rsidRPr="0060568F" w:rsidRDefault="00D70DC5" w:rsidP="003F06D8">
            <w:pPr>
              <w:rPr>
                <w:kern w:val="2"/>
                <w:szCs w:val="24"/>
              </w:rPr>
            </w:pPr>
            <w:r w:rsidRPr="0060568F">
              <w:rPr>
                <w:kern w:val="2"/>
                <w:szCs w:val="24"/>
              </w:rPr>
              <w:t>Netaikoma</w:t>
            </w:r>
            <w:r w:rsidR="00C72A2D">
              <w:rPr>
                <w:kern w:val="2"/>
                <w:szCs w:val="24"/>
              </w:rPr>
              <w:t>s</w:t>
            </w:r>
          </w:p>
        </w:tc>
      </w:tr>
      <w:tr w:rsidR="00D70DC5" w14:paraId="52E5B33A" w14:textId="77777777" w:rsidTr="00A0297B">
        <w:trPr>
          <w:trHeight w:val="1046"/>
        </w:trPr>
        <w:tc>
          <w:tcPr>
            <w:tcW w:w="3094" w:type="dxa"/>
            <w:gridSpan w:val="2"/>
          </w:tcPr>
          <w:p w14:paraId="0CB5C4A0" w14:textId="77777777" w:rsidR="00D70DC5" w:rsidRDefault="00D70DC5" w:rsidP="003F06D8">
            <w:pPr>
              <w:rPr>
                <w:b/>
                <w:kern w:val="2"/>
                <w:szCs w:val="24"/>
              </w:rPr>
            </w:pPr>
            <w:r>
              <w:rPr>
                <w:b/>
                <w:kern w:val="2"/>
                <w:szCs w:val="24"/>
              </w:rPr>
              <w:t>5.3.1. Sutarties kainos / įkainių peržiūra dėl PVM tarifo pasikeitimo</w:t>
            </w:r>
          </w:p>
        </w:tc>
        <w:tc>
          <w:tcPr>
            <w:tcW w:w="6966" w:type="dxa"/>
            <w:gridSpan w:val="2"/>
          </w:tcPr>
          <w:p w14:paraId="3444EA85" w14:textId="77777777" w:rsidR="00D70DC5" w:rsidRDefault="00D70DC5" w:rsidP="003F06D8">
            <w:pPr>
              <w:rPr>
                <w:szCs w:val="24"/>
              </w:rPr>
            </w:pPr>
            <w:r>
              <w:rPr>
                <w:kern w:val="2"/>
                <w:szCs w:val="24"/>
              </w:rPr>
              <w:t>Netaikoma</w:t>
            </w:r>
          </w:p>
        </w:tc>
      </w:tr>
      <w:tr w:rsidR="00D70DC5" w14:paraId="08599057" w14:textId="77777777" w:rsidTr="00A0297B">
        <w:trPr>
          <w:trHeight w:val="1483"/>
        </w:trPr>
        <w:tc>
          <w:tcPr>
            <w:tcW w:w="3094" w:type="dxa"/>
            <w:gridSpan w:val="2"/>
          </w:tcPr>
          <w:p w14:paraId="511999C7" w14:textId="77777777" w:rsidR="00D70DC5" w:rsidRDefault="00D70DC5" w:rsidP="003F06D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5E2D3BBC" w14:textId="77777777" w:rsidR="00D70DC5" w:rsidRDefault="00D70DC5" w:rsidP="00C72A2D">
            <w:pPr>
              <w:rPr>
                <w:szCs w:val="24"/>
              </w:rPr>
            </w:pPr>
            <w:r>
              <w:rPr>
                <w:kern w:val="2"/>
                <w:szCs w:val="24"/>
              </w:rPr>
              <w:t>Netaikoma</w:t>
            </w:r>
          </w:p>
        </w:tc>
      </w:tr>
      <w:tr w:rsidR="00D70DC5" w14:paraId="407E96E3" w14:textId="77777777" w:rsidTr="00A0297B">
        <w:trPr>
          <w:trHeight w:val="950"/>
        </w:trPr>
        <w:tc>
          <w:tcPr>
            <w:tcW w:w="3094" w:type="dxa"/>
            <w:gridSpan w:val="2"/>
          </w:tcPr>
          <w:p w14:paraId="6F030270" w14:textId="77777777" w:rsidR="00D70DC5" w:rsidRDefault="00D70DC5" w:rsidP="003F06D8">
            <w:pPr>
              <w:rPr>
                <w:b/>
                <w:kern w:val="2"/>
                <w:szCs w:val="24"/>
              </w:rPr>
            </w:pPr>
            <w:r>
              <w:rPr>
                <w:b/>
                <w:kern w:val="2"/>
                <w:szCs w:val="24"/>
              </w:rPr>
              <w:lastRenderedPageBreak/>
              <w:t>5.3.3. Sutarties kainos / įkainių peržiūra dėl kainų lygio pokyčio</w:t>
            </w:r>
          </w:p>
        </w:tc>
        <w:tc>
          <w:tcPr>
            <w:tcW w:w="6966" w:type="dxa"/>
            <w:gridSpan w:val="2"/>
          </w:tcPr>
          <w:p w14:paraId="618182AA" w14:textId="77777777" w:rsidR="00D70DC5" w:rsidRPr="0060568F" w:rsidRDefault="00D70DC5" w:rsidP="003F06D8">
            <w:pPr>
              <w:rPr>
                <w:color w:val="4472C4"/>
                <w:kern w:val="2"/>
                <w:szCs w:val="24"/>
              </w:rPr>
            </w:pPr>
            <w:r w:rsidRPr="0060568F">
              <w:rPr>
                <w:kern w:val="2"/>
                <w:szCs w:val="24"/>
              </w:rPr>
              <w:t>Netaikoma</w:t>
            </w:r>
          </w:p>
        </w:tc>
      </w:tr>
      <w:tr w:rsidR="00D70DC5" w14:paraId="4026C95D" w14:textId="77777777" w:rsidTr="00B44B94">
        <w:trPr>
          <w:trHeight w:val="300"/>
        </w:trPr>
        <w:tc>
          <w:tcPr>
            <w:tcW w:w="3094" w:type="dxa"/>
            <w:gridSpan w:val="2"/>
          </w:tcPr>
          <w:p w14:paraId="536F6837" w14:textId="77777777" w:rsidR="00D70DC5" w:rsidRDefault="00D70DC5" w:rsidP="003F06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73FDF971" w14:textId="77777777" w:rsidR="00D70DC5" w:rsidRDefault="00D70DC5" w:rsidP="003F06D8">
            <w:pPr>
              <w:rPr>
                <w:kern w:val="2"/>
                <w:szCs w:val="24"/>
              </w:rPr>
            </w:pPr>
            <w:r>
              <w:rPr>
                <w:kern w:val="2"/>
                <w:szCs w:val="24"/>
              </w:rPr>
              <w:t>Netaikoma</w:t>
            </w:r>
          </w:p>
          <w:p w14:paraId="715760BB" w14:textId="77777777" w:rsidR="00D70DC5" w:rsidRDefault="00D70DC5" w:rsidP="003F06D8">
            <w:pPr>
              <w:rPr>
                <w:szCs w:val="24"/>
              </w:rPr>
            </w:pPr>
          </w:p>
        </w:tc>
      </w:tr>
      <w:tr w:rsidR="00D70DC5" w14:paraId="49622E50" w14:textId="77777777" w:rsidTr="00B44B94">
        <w:trPr>
          <w:trHeight w:val="300"/>
        </w:trPr>
        <w:tc>
          <w:tcPr>
            <w:tcW w:w="3094" w:type="dxa"/>
            <w:gridSpan w:val="2"/>
          </w:tcPr>
          <w:p w14:paraId="2B07D020" w14:textId="77777777" w:rsidR="00D70DC5" w:rsidRDefault="00D70DC5" w:rsidP="003F06D8">
            <w:pPr>
              <w:rPr>
                <w:b/>
                <w:kern w:val="2"/>
                <w:szCs w:val="24"/>
              </w:rPr>
            </w:pPr>
            <w:r>
              <w:rPr>
                <w:b/>
                <w:kern w:val="2"/>
                <w:szCs w:val="24"/>
              </w:rPr>
              <w:t>5.5. Atsiskaitymo su Tiekėju terminas ir tvarka</w:t>
            </w:r>
          </w:p>
        </w:tc>
        <w:tc>
          <w:tcPr>
            <w:tcW w:w="6966" w:type="dxa"/>
            <w:gridSpan w:val="2"/>
          </w:tcPr>
          <w:p w14:paraId="65C81F35" w14:textId="77777777" w:rsidR="00D70DC5" w:rsidRDefault="00D70DC5" w:rsidP="00DC2EAA">
            <w:pPr>
              <w:jc w:val="both"/>
              <w:rPr>
                <w:color w:val="4472C4"/>
                <w:kern w:val="2"/>
                <w:szCs w:val="24"/>
                <w:shd w:val="clear" w:color="auto" w:fill="FFFFFF"/>
              </w:rPr>
            </w:pPr>
            <w:r w:rsidRPr="0060568F">
              <w:rPr>
                <w:kern w:val="2"/>
                <w:szCs w:val="24"/>
                <w:shd w:val="clear" w:color="auto" w:fill="FFFFFF"/>
              </w:rPr>
              <w:t>Įvykdžius visus sutartinius įsipareigojimus sumokama visa Sutarties kaina</w:t>
            </w:r>
            <w:r w:rsidR="00D04FB1">
              <w:rPr>
                <w:kern w:val="2"/>
                <w:szCs w:val="24"/>
              </w:rPr>
              <w:t xml:space="preserve"> ne vėliau kaip per 2</w:t>
            </w:r>
            <w:r w:rsidRPr="0060568F">
              <w:rPr>
                <w:kern w:val="2"/>
                <w:szCs w:val="24"/>
              </w:rPr>
              <w:t xml:space="preserve">0 </w:t>
            </w:r>
            <w:r w:rsidR="002B0A07">
              <w:rPr>
                <w:kern w:val="2"/>
                <w:szCs w:val="24"/>
              </w:rPr>
              <w:t xml:space="preserve">kalendorinių </w:t>
            </w:r>
            <w:r w:rsidRPr="0060568F">
              <w:rPr>
                <w:kern w:val="2"/>
                <w:szCs w:val="24"/>
              </w:rPr>
              <w:t xml:space="preserve">dienų nuo Sąskaitos gavimo dienos pavedimu į Tiekėjo nurodytą banko sąskaitą pasirašius paslaugų perdavimo priėmimo aktą ir </w:t>
            </w:r>
            <w:r w:rsidR="002B0A07">
              <w:rPr>
                <w:kern w:val="2"/>
                <w:szCs w:val="24"/>
              </w:rPr>
              <w:t>tik patvirtinus sąskaitos gavimo faktą</w:t>
            </w:r>
            <w:r w:rsidRPr="0060568F">
              <w:rPr>
                <w:kern w:val="2"/>
                <w:szCs w:val="24"/>
              </w:rPr>
              <w:t xml:space="preserve"> </w:t>
            </w:r>
            <w:r w:rsidR="00DC2EAA">
              <w:rPr>
                <w:kern w:val="2"/>
                <w:szCs w:val="24"/>
              </w:rPr>
              <w:t>elektroninėje sąskaitų administravimo</w:t>
            </w:r>
            <w:r w:rsidRPr="0060568F">
              <w:rPr>
                <w:kern w:val="2"/>
                <w:szCs w:val="24"/>
              </w:rPr>
              <w:t xml:space="preserve"> sistemoje </w:t>
            </w:r>
            <w:r w:rsidR="002B0A07">
              <w:rPr>
                <w:kern w:val="2"/>
                <w:szCs w:val="24"/>
              </w:rPr>
              <w:t>,,SABIS‘‘</w:t>
            </w:r>
            <w:r w:rsidRPr="0060568F">
              <w:rPr>
                <w:kern w:val="2"/>
                <w:szCs w:val="24"/>
              </w:rPr>
              <w:t>.</w:t>
            </w:r>
            <w:r w:rsidR="00135092" w:rsidRPr="0060568F">
              <w:rPr>
                <w:kern w:val="2"/>
                <w:szCs w:val="24"/>
                <w:shd w:val="clear" w:color="auto" w:fill="FFFFFF"/>
              </w:rPr>
              <w:t xml:space="preserve"> </w:t>
            </w:r>
          </w:p>
        </w:tc>
      </w:tr>
      <w:tr w:rsidR="00D70DC5" w14:paraId="2810F943" w14:textId="77777777" w:rsidTr="00B44B94">
        <w:trPr>
          <w:trHeight w:val="763"/>
        </w:trPr>
        <w:tc>
          <w:tcPr>
            <w:tcW w:w="3094" w:type="dxa"/>
            <w:gridSpan w:val="2"/>
          </w:tcPr>
          <w:p w14:paraId="569788C8" w14:textId="77777777" w:rsidR="00D70DC5" w:rsidRDefault="00D70DC5" w:rsidP="003F06D8">
            <w:pPr>
              <w:rPr>
                <w:b/>
                <w:kern w:val="2"/>
                <w:szCs w:val="24"/>
              </w:rPr>
            </w:pPr>
            <w:r>
              <w:rPr>
                <w:b/>
                <w:kern w:val="2"/>
                <w:szCs w:val="24"/>
              </w:rPr>
              <w:t>5.6. Avansas</w:t>
            </w:r>
          </w:p>
        </w:tc>
        <w:tc>
          <w:tcPr>
            <w:tcW w:w="6966" w:type="dxa"/>
            <w:gridSpan w:val="2"/>
          </w:tcPr>
          <w:p w14:paraId="0E6732B5" w14:textId="77777777" w:rsidR="00D70DC5" w:rsidRDefault="00D70DC5" w:rsidP="003F06D8">
            <w:pPr>
              <w:rPr>
                <w:color w:val="000000"/>
                <w:kern w:val="2"/>
                <w:szCs w:val="24"/>
                <w:shd w:val="clear" w:color="auto" w:fill="FFFFFF"/>
              </w:rPr>
            </w:pPr>
            <w:r>
              <w:rPr>
                <w:kern w:val="2"/>
                <w:szCs w:val="24"/>
              </w:rPr>
              <w:t>Nebus mokamas.</w:t>
            </w:r>
            <w:r>
              <w:rPr>
                <w:color w:val="000000"/>
                <w:kern w:val="2"/>
                <w:szCs w:val="24"/>
                <w:shd w:val="clear" w:color="auto" w:fill="FFFFFF"/>
              </w:rPr>
              <w:t xml:space="preserve"> </w:t>
            </w:r>
          </w:p>
        </w:tc>
      </w:tr>
      <w:tr w:rsidR="00D70DC5" w14:paraId="179102FF" w14:textId="77777777" w:rsidTr="00B44B94">
        <w:trPr>
          <w:trHeight w:val="300"/>
        </w:trPr>
        <w:tc>
          <w:tcPr>
            <w:tcW w:w="10060" w:type="dxa"/>
            <w:gridSpan w:val="4"/>
          </w:tcPr>
          <w:p w14:paraId="2E3738F6" w14:textId="77777777" w:rsidR="00D70DC5" w:rsidRDefault="00D70DC5" w:rsidP="003F06D8">
            <w:pPr>
              <w:jc w:val="center"/>
              <w:rPr>
                <w:b/>
                <w:kern w:val="2"/>
                <w:szCs w:val="24"/>
              </w:rPr>
            </w:pPr>
            <w:r>
              <w:rPr>
                <w:b/>
                <w:kern w:val="2"/>
                <w:szCs w:val="24"/>
              </w:rPr>
              <w:t>6. PASLAUGŲ KOKYBĖ IR GARANTINIAI ĮSIPAREIGOJIMAI</w:t>
            </w:r>
          </w:p>
        </w:tc>
      </w:tr>
      <w:tr w:rsidR="00D70DC5" w14:paraId="0AFBDE97" w14:textId="77777777" w:rsidTr="00B44B94">
        <w:trPr>
          <w:trHeight w:val="300"/>
        </w:trPr>
        <w:tc>
          <w:tcPr>
            <w:tcW w:w="3094" w:type="dxa"/>
            <w:gridSpan w:val="2"/>
          </w:tcPr>
          <w:p w14:paraId="312CAB02" w14:textId="77777777" w:rsidR="00D70DC5" w:rsidRDefault="00D70DC5" w:rsidP="003F06D8">
            <w:pPr>
              <w:rPr>
                <w:b/>
                <w:kern w:val="2"/>
                <w:szCs w:val="24"/>
              </w:rPr>
            </w:pPr>
            <w:r>
              <w:rPr>
                <w:b/>
                <w:kern w:val="2"/>
                <w:szCs w:val="24"/>
              </w:rPr>
              <w:t>6.1. Garantinis terminas</w:t>
            </w:r>
          </w:p>
        </w:tc>
        <w:tc>
          <w:tcPr>
            <w:tcW w:w="6966" w:type="dxa"/>
            <w:gridSpan w:val="2"/>
          </w:tcPr>
          <w:p w14:paraId="19A93250" w14:textId="77777777" w:rsidR="00D70DC5" w:rsidRPr="0060568F" w:rsidRDefault="00D70DC5" w:rsidP="009A556D">
            <w:pPr>
              <w:jc w:val="both"/>
              <w:rPr>
                <w:szCs w:val="24"/>
              </w:rPr>
            </w:pPr>
            <w:r w:rsidRPr="0060568F">
              <w:rPr>
                <w:szCs w:val="24"/>
              </w:rPr>
              <w:t xml:space="preserve">Paslaugoms </w:t>
            </w:r>
            <w:r w:rsidRPr="0060568F">
              <w:rPr>
                <w:kern w:val="2"/>
                <w:szCs w:val="24"/>
              </w:rPr>
              <w:t xml:space="preserve">nustatomas Tiekėjo pasiūlytas ne trumpesnis kaip </w:t>
            </w:r>
            <w:r w:rsidR="009A556D">
              <w:rPr>
                <w:kern w:val="2"/>
                <w:szCs w:val="24"/>
              </w:rPr>
              <w:t>36</w:t>
            </w:r>
            <w:r w:rsidR="007E6618">
              <w:rPr>
                <w:kern w:val="2"/>
                <w:szCs w:val="24"/>
              </w:rPr>
              <w:t xml:space="preserve"> mėn.</w:t>
            </w:r>
            <w:r w:rsidRPr="0060568F">
              <w:rPr>
                <w:szCs w:val="24"/>
              </w:rPr>
              <w:t xml:space="preserve"> garantinis terminas</w:t>
            </w:r>
            <w:r w:rsidRPr="0060568F">
              <w:rPr>
                <w:kern w:val="2"/>
                <w:szCs w:val="24"/>
              </w:rPr>
              <w:t xml:space="preserve">. Garantinis terminas skaičiuojamas nuo </w:t>
            </w:r>
            <w:r w:rsidRPr="0060568F">
              <w:rPr>
                <w:szCs w:val="24"/>
              </w:rPr>
              <w:t>Paslaugų</w:t>
            </w:r>
            <w:r w:rsidRPr="0060568F">
              <w:rPr>
                <w:kern w:val="2"/>
                <w:szCs w:val="24"/>
              </w:rPr>
              <w:t xml:space="preserve"> perdavimo–priėmimo akto ar Sąskaitos (kai </w:t>
            </w:r>
            <w:r w:rsidRPr="0060568F">
              <w:rPr>
                <w:szCs w:val="24"/>
              </w:rPr>
              <w:t>Paslaugų</w:t>
            </w:r>
            <w:r w:rsidRPr="0060568F">
              <w:rPr>
                <w:kern w:val="2"/>
                <w:szCs w:val="24"/>
              </w:rPr>
              <w:t xml:space="preserve"> perdavimo–priėmimo aktas nėra pasirašomas) pasirašymo dienos.</w:t>
            </w:r>
            <w:r w:rsidRPr="0060568F">
              <w:rPr>
                <w:szCs w:val="24"/>
              </w:rPr>
              <w:t xml:space="preserve"> </w:t>
            </w:r>
          </w:p>
        </w:tc>
      </w:tr>
      <w:tr w:rsidR="00D70DC5" w14:paraId="19AB3B53" w14:textId="77777777" w:rsidTr="00B44B94">
        <w:trPr>
          <w:trHeight w:val="300"/>
        </w:trPr>
        <w:tc>
          <w:tcPr>
            <w:tcW w:w="3094" w:type="dxa"/>
            <w:gridSpan w:val="2"/>
          </w:tcPr>
          <w:p w14:paraId="7B96EAD1" w14:textId="77777777" w:rsidR="00D70DC5" w:rsidRDefault="00D70DC5" w:rsidP="003F06D8">
            <w:pPr>
              <w:rPr>
                <w:b/>
                <w:kern w:val="2"/>
                <w:szCs w:val="24"/>
              </w:rPr>
            </w:pPr>
            <w:r>
              <w:rPr>
                <w:b/>
                <w:szCs w:val="24"/>
              </w:rPr>
              <w:t>6.2. Terminas Paslaugų trūkumams pašalinti</w:t>
            </w:r>
          </w:p>
        </w:tc>
        <w:tc>
          <w:tcPr>
            <w:tcW w:w="6966" w:type="dxa"/>
            <w:gridSpan w:val="2"/>
          </w:tcPr>
          <w:p w14:paraId="67BB5B52" w14:textId="77777777" w:rsidR="00D70DC5" w:rsidRDefault="00D70DC5" w:rsidP="009A556D">
            <w:pPr>
              <w:jc w:val="both"/>
              <w:rPr>
                <w:kern w:val="2"/>
                <w:szCs w:val="24"/>
              </w:rPr>
            </w:pPr>
            <w:r>
              <w:rPr>
                <w:kern w:val="2"/>
                <w:szCs w:val="24"/>
              </w:rPr>
              <w:t>Garantinio termino laikotarpiu ir (arba) bet kuriuo Sutarties galiojimo metu nustačius Paslau</w:t>
            </w:r>
            <w:r w:rsidRPr="009A556D">
              <w:rPr>
                <w:kern w:val="2"/>
                <w:szCs w:val="24"/>
              </w:rPr>
              <w:t xml:space="preserve">gų trūkumų, Tiekėjas turi ne vėliau kaip per </w:t>
            </w:r>
            <w:r w:rsidR="009A556D" w:rsidRPr="009A556D">
              <w:rPr>
                <w:kern w:val="2"/>
                <w:szCs w:val="24"/>
              </w:rPr>
              <w:t>5</w:t>
            </w:r>
            <w:r w:rsidRPr="009A556D">
              <w:rPr>
                <w:kern w:val="2"/>
                <w:szCs w:val="24"/>
              </w:rPr>
              <w:t xml:space="preserve"> </w:t>
            </w:r>
            <w:r w:rsidR="007E6618" w:rsidRPr="009A556D">
              <w:rPr>
                <w:kern w:val="2"/>
                <w:szCs w:val="24"/>
              </w:rPr>
              <w:t>darbo dien</w:t>
            </w:r>
            <w:r w:rsidR="009A556D" w:rsidRPr="009A556D">
              <w:rPr>
                <w:kern w:val="2"/>
                <w:szCs w:val="24"/>
              </w:rPr>
              <w:t>as</w:t>
            </w:r>
            <w:r w:rsidRPr="009A556D">
              <w:rPr>
                <w:kern w:val="2"/>
                <w:szCs w:val="24"/>
              </w:rPr>
              <w:t xml:space="preserve"> nuo rašytinės pretenzijos gavimo dienos pašalinti Paslaugų trūkumus. </w:t>
            </w:r>
          </w:p>
        </w:tc>
      </w:tr>
      <w:tr w:rsidR="00D70DC5" w14:paraId="44A7259A" w14:textId="77777777" w:rsidTr="00B44B94">
        <w:trPr>
          <w:trHeight w:val="300"/>
        </w:trPr>
        <w:tc>
          <w:tcPr>
            <w:tcW w:w="10060" w:type="dxa"/>
            <w:gridSpan w:val="4"/>
          </w:tcPr>
          <w:p w14:paraId="590F8D28" w14:textId="77777777" w:rsidR="00D70DC5" w:rsidRDefault="00D70DC5" w:rsidP="003F06D8">
            <w:pPr>
              <w:jc w:val="center"/>
              <w:rPr>
                <w:b/>
                <w:kern w:val="2"/>
                <w:szCs w:val="24"/>
              </w:rPr>
            </w:pPr>
            <w:r>
              <w:rPr>
                <w:b/>
                <w:kern w:val="2"/>
                <w:szCs w:val="24"/>
              </w:rPr>
              <w:t>7. SUTARTIES VYKDYMUI PASITELKIAMI SUBTIEKĖJAI IR (AR) SPECIALISTAI</w:t>
            </w:r>
          </w:p>
        </w:tc>
      </w:tr>
      <w:tr w:rsidR="00D70DC5" w14:paraId="72CC6133" w14:textId="77777777" w:rsidTr="00B44B94">
        <w:trPr>
          <w:trHeight w:val="300"/>
        </w:trPr>
        <w:tc>
          <w:tcPr>
            <w:tcW w:w="3094" w:type="dxa"/>
            <w:gridSpan w:val="2"/>
          </w:tcPr>
          <w:p w14:paraId="5B5A5844" w14:textId="77777777" w:rsidR="00D70DC5" w:rsidRDefault="00D70DC5" w:rsidP="003F06D8">
            <w:pPr>
              <w:rPr>
                <w:b/>
                <w:bCs/>
                <w:kern w:val="2"/>
                <w:szCs w:val="24"/>
              </w:rPr>
            </w:pPr>
            <w:r>
              <w:rPr>
                <w:b/>
                <w:bCs/>
                <w:kern w:val="2"/>
                <w:szCs w:val="24"/>
              </w:rPr>
              <w:t>7.1. Sutarties vykdymui pasitelkiami subtiekėjai ir (ar) specialistai</w:t>
            </w:r>
          </w:p>
        </w:tc>
        <w:tc>
          <w:tcPr>
            <w:tcW w:w="6966" w:type="dxa"/>
            <w:gridSpan w:val="2"/>
          </w:tcPr>
          <w:p w14:paraId="33F901F2" w14:textId="77777777" w:rsidR="00D70DC5" w:rsidRPr="00764C9A" w:rsidRDefault="00D70DC5" w:rsidP="003F06D8">
            <w:pPr>
              <w:jc w:val="both"/>
              <w:rPr>
                <w:kern w:val="2"/>
                <w:szCs w:val="24"/>
              </w:rPr>
            </w:pPr>
            <w:r w:rsidRPr="0060568F">
              <w:rPr>
                <w:kern w:val="2"/>
                <w:szCs w:val="24"/>
              </w:rPr>
              <w:t xml:space="preserve">Sutarties vykdymui subtiekėjai ir (ar) specialistai </w:t>
            </w:r>
            <w:r w:rsidRPr="00C72A2D">
              <w:rPr>
                <w:color w:val="2F5496" w:themeColor="accent1" w:themeShade="BF"/>
                <w:kern w:val="2"/>
                <w:szCs w:val="24"/>
              </w:rPr>
              <w:t>pasite</w:t>
            </w:r>
            <w:r w:rsidR="0060568F" w:rsidRPr="00C72A2D">
              <w:rPr>
                <w:color w:val="2F5496" w:themeColor="accent1" w:themeShade="BF"/>
                <w:kern w:val="2"/>
                <w:szCs w:val="24"/>
              </w:rPr>
              <w:t>l</w:t>
            </w:r>
            <w:r w:rsidRPr="00C72A2D">
              <w:rPr>
                <w:color w:val="2F5496" w:themeColor="accent1" w:themeShade="BF"/>
                <w:kern w:val="2"/>
                <w:szCs w:val="24"/>
              </w:rPr>
              <w:t>kiami/nepasitelkiami.</w:t>
            </w:r>
          </w:p>
        </w:tc>
      </w:tr>
      <w:tr w:rsidR="00D70DC5" w14:paraId="66355EC4" w14:textId="77777777" w:rsidTr="00B44B94">
        <w:trPr>
          <w:trHeight w:val="300"/>
        </w:trPr>
        <w:tc>
          <w:tcPr>
            <w:tcW w:w="10060" w:type="dxa"/>
            <w:gridSpan w:val="4"/>
          </w:tcPr>
          <w:p w14:paraId="25B9DBE3" w14:textId="77777777" w:rsidR="00D70DC5" w:rsidRDefault="00D70DC5" w:rsidP="003F06D8">
            <w:pPr>
              <w:jc w:val="center"/>
              <w:rPr>
                <w:b/>
                <w:kern w:val="2"/>
                <w:szCs w:val="24"/>
              </w:rPr>
            </w:pPr>
            <w:r>
              <w:rPr>
                <w:b/>
                <w:kern w:val="2"/>
                <w:szCs w:val="24"/>
              </w:rPr>
              <w:t>8. PRIEVOLIŲ PAGAL SUTARTĮ ĮVYKDYMO UŽTIKRINIMAS</w:t>
            </w:r>
          </w:p>
        </w:tc>
      </w:tr>
      <w:tr w:rsidR="00D70DC5" w14:paraId="749CBA5D" w14:textId="77777777" w:rsidTr="00B44B94">
        <w:trPr>
          <w:trHeight w:val="300"/>
        </w:trPr>
        <w:tc>
          <w:tcPr>
            <w:tcW w:w="3094" w:type="dxa"/>
            <w:gridSpan w:val="2"/>
          </w:tcPr>
          <w:p w14:paraId="28817419" w14:textId="77777777" w:rsidR="00D70DC5" w:rsidRDefault="00D70DC5" w:rsidP="003F06D8">
            <w:pPr>
              <w:rPr>
                <w:b/>
                <w:kern w:val="2"/>
                <w:szCs w:val="24"/>
              </w:rPr>
            </w:pPr>
            <w:r>
              <w:rPr>
                <w:b/>
                <w:kern w:val="2"/>
                <w:szCs w:val="24"/>
              </w:rPr>
              <w:t>8.1. Prievolių pagal Sutartį įvykdymo užtikrinimas</w:t>
            </w:r>
          </w:p>
        </w:tc>
        <w:tc>
          <w:tcPr>
            <w:tcW w:w="6966" w:type="dxa"/>
            <w:gridSpan w:val="2"/>
          </w:tcPr>
          <w:p w14:paraId="094FB655" w14:textId="77777777" w:rsidR="00D70DC5" w:rsidRPr="00764C9A" w:rsidRDefault="00D70DC5" w:rsidP="003F06D8">
            <w:pPr>
              <w:jc w:val="both"/>
              <w:rPr>
                <w:kern w:val="2"/>
                <w:szCs w:val="24"/>
              </w:rPr>
            </w:pPr>
            <w:r w:rsidRPr="00764C9A">
              <w:rPr>
                <w:kern w:val="2"/>
                <w:szCs w:val="24"/>
              </w:rPr>
              <w:t xml:space="preserve">Prievolių pagal Sutartį įvykdymas užtikrinamas: </w:t>
            </w:r>
          </w:p>
          <w:p w14:paraId="521286C9" w14:textId="77777777" w:rsidR="00D70DC5" w:rsidRPr="00764C9A" w:rsidRDefault="00D70DC5" w:rsidP="003F06D8">
            <w:pPr>
              <w:jc w:val="both"/>
              <w:rPr>
                <w:kern w:val="2"/>
                <w:szCs w:val="24"/>
              </w:rPr>
            </w:pPr>
            <w:r w:rsidRPr="00764C9A">
              <w:rPr>
                <w:kern w:val="2"/>
                <w:szCs w:val="24"/>
              </w:rPr>
              <w:t>Netesybomis (delspinigiais, bauda);</w:t>
            </w:r>
          </w:p>
          <w:p w14:paraId="2BC9B7CB" w14:textId="77777777" w:rsidR="00D70DC5" w:rsidRDefault="00D70DC5" w:rsidP="003F06D8">
            <w:pPr>
              <w:jc w:val="both"/>
              <w:rPr>
                <w:kern w:val="2"/>
                <w:szCs w:val="24"/>
              </w:rPr>
            </w:pPr>
            <w:r w:rsidRPr="00764C9A">
              <w:rPr>
                <w:kern w:val="2"/>
                <w:szCs w:val="24"/>
              </w:rPr>
              <w:t>Kitais Lietuvos Respublikos civiliniame kodekse ir (ar) Sutartyje nurodytais prievolių įvykdymo užtikrinimo būdais.</w:t>
            </w:r>
          </w:p>
        </w:tc>
      </w:tr>
      <w:tr w:rsidR="00D70DC5" w14:paraId="45990D92" w14:textId="77777777" w:rsidTr="00B44B94">
        <w:trPr>
          <w:trHeight w:val="300"/>
        </w:trPr>
        <w:tc>
          <w:tcPr>
            <w:tcW w:w="3094" w:type="dxa"/>
            <w:gridSpan w:val="2"/>
          </w:tcPr>
          <w:p w14:paraId="3BA676E6" w14:textId="77777777" w:rsidR="00D70DC5" w:rsidRDefault="00D70DC5" w:rsidP="003F06D8">
            <w:pPr>
              <w:rPr>
                <w:b/>
                <w:kern w:val="2"/>
                <w:szCs w:val="24"/>
              </w:rPr>
            </w:pPr>
            <w:r>
              <w:rPr>
                <w:b/>
                <w:kern w:val="2"/>
                <w:szCs w:val="24"/>
              </w:rPr>
              <w:t>8.2 Sutarties įvykdymo užtikrinimo galiojimo terminas</w:t>
            </w:r>
          </w:p>
        </w:tc>
        <w:tc>
          <w:tcPr>
            <w:tcW w:w="6966" w:type="dxa"/>
            <w:gridSpan w:val="2"/>
          </w:tcPr>
          <w:p w14:paraId="7C2C2BCB" w14:textId="77777777" w:rsidR="00D70DC5" w:rsidRDefault="00D70DC5" w:rsidP="00C72A2D">
            <w:pPr>
              <w:rPr>
                <w:kern w:val="2"/>
                <w:szCs w:val="24"/>
              </w:rPr>
            </w:pPr>
            <w:r>
              <w:rPr>
                <w:kern w:val="2"/>
                <w:szCs w:val="24"/>
              </w:rPr>
              <w:t>Netaikoma</w:t>
            </w:r>
          </w:p>
        </w:tc>
      </w:tr>
      <w:tr w:rsidR="00D70DC5" w14:paraId="7CFD1539" w14:textId="77777777" w:rsidTr="00B44B94">
        <w:trPr>
          <w:trHeight w:val="300"/>
        </w:trPr>
        <w:tc>
          <w:tcPr>
            <w:tcW w:w="3094" w:type="dxa"/>
            <w:gridSpan w:val="2"/>
          </w:tcPr>
          <w:p w14:paraId="1BAA7993" w14:textId="77777777" w:rsidR="00D70DC5" w:rsidRDefault="00D70DC5" w:rsidP="003F06D8">
            <w:pPr>
              <w:rPr>
                <w:b/>
                <w:kern w:val="2"/>
                <w:szCs w:val="24"/>
              </w:rPr>
            </w:pPr>
            <w:r>
              <w:rPr>
                <w:b/>
                <w:kern w:val="2"/>
                <w:szCs w:val="24"/>
              </w:rPr>
              <w:t>8.3. Sutarties įvykdymo užtikrinimo pateikimas</w:t>
            </w:r>
          </w:p>
        </w:tc>
        <w:tc>
          <w:tcPr>
            <w:tcW w:w="6966" w:type="dxa"/>
            <w:gridSpan w:val="2"/>
          </w:tcPr>
          <w:p w14:paraId="7606C694" w14:textId="77777777" w:rsidR="00D70DC5" w:rsidRDefault="00D70DC5" w:rsidP="00C72A2D">
            <w:pPr>
              <w:rPr>
                <w:szCs w:val="24"/>
              </w:rPr>
            </w:pPr>
            <w:r>
              <w:rPr>
                <w:kern w:val="2"/>
                <w:szCs w:val="24"/>
              </w:rPr>
              <w:t>Netaikoma</w:t>
            </w:r>
          </w:p>
        </w:tc>
      </w:tr>
      <w:tr w:rsidR="00D70DC5" w14:paraId="477F4061" w14:textId="77777777" w:rsidTr="00B44B94">
        <w:trPr>
          <w:trHeight w:val="300"/>
        </w:trPr>
        <w:tc>
          <w:tcPr>
            <w:tcW w:w="10060" w:type="dxa"/>
            <w:gridSpan w:val="4"/>
          </w:tcPr>
          <w:p w14:paraId="1424167C" w14:textId="77777777" w:rsidR="00D70DC5" w:rsidRDefault="00D70DC5" w:rsidP="003F06D8">
            <w:pPr>
              <w:jc w:val="center"/>
              <w:rPr>
                <w:b/>
                <w:kern w:val="2"/>
                <w:szCs w:val="24"/>
              </w:rPr>
            </w:pPr>
            <w:r>
              <w:rPr>
                <w:b/>
                <w:kern w:val="2"/>
                <w:szCs w:val="24"/>
              </w:rPr>
              <w:t>9. ŠALIŲ ATSAKOMYBĖ</w:t>
            </w:r>
          </w:p>
        </w:tc>
      </w:tr>
      <w:tr w:rsidR="00D70DC5" w14:paraId="04C29BAB" w14:textId="77777777" w:rsidTr="00B44B94">
        <w:trPr>
          <w:trHeight w:val="300"/>
        </w:trPr>
        <w:tc>
          <w:tcPr>
            <w:tcW w:w="3094" w:type="dxa"/>
            <w:gridSpan w:val="2"/>
          </w:tcPr>
          <w:p w14:paraId="77D59EF4" w14:textId="77777777" w:rsidR="00D70DC5" w:rsidRDefault="00D70DC5" w:rsidP="003F06D8">
            <w:pPr>
              <w:rPr>
                <w:b/>
                <w:kern w:val="2"/>
                <w:szCs w:val="24"/>
              </w:rPr>
            </w:pPr>
            <w:r>
              <w:rPr>
                <w:b/>
                <w:kern w:val="2"/>
                <w:szCs w:val="24"/>
              </w:rPr>
              <w:t>9.1. Pirkėjui taikomos netesybos už mokėjimų pagal Sutartį vėlavimą</w:t>
            </w:r>
          </w:p>
        </w:tc>
        <w:tc>
          <w:tcPr>
            <w:tcW w:w="6966" w:type="dxa"/>
            <w:gridSpan w:val="2"/>
          </w:tcPr>
          <w:p w14:paraId="593FEF0D" w14:textId="77777777" w:rsidR="00D70DC5" w:rsidRDefault="00D70DC5" w:rsidP="003F06D8">
            <w:pPr>
              <w:jc w:val="both"/>
              <w:rPr>
                <w:color w:val="000000"/>
                <w:kern w:val="2"/>
                <w:szCs w:val="24"/>
              </w:rPr>
            </w:pPr>
            <w:r w:rsidRPr="0060568F">
              <w:rPr>
                <w:kern w:val="2"/>
                <w:szCs w:val="24"/>
              </w:rPr>
              <w:t>Jei Pirkėjas, gavęs tinkamai pateiktą ir užpildytą Sąskaitą, uždelsia atsiskaityti už tinkamai Tiekėjo suteiktas kokybiškas Paslaugas per Sutartyje nurodytą terminą, Tiekėjas nuo kitos nei nustatytas terminas die</w:t>
            </w:r>
            <w:r w:rsidR="0002244E">
              <w:rPr>
                <w:kern w:val="2"/>
                <w:szCs w:val="24"/>
              </w:rPr>
              <w:t xml:space="preserve">nos gali skaičiuoti Pirkėjui </w:t>
            </w:r>
            <w:r w:rsidR="0002244E" w:rsidRPr="007C3779">
              <w:rPr>
                <w:b/>
                <w:kern w:val="2"/>
                <w:szCs w:val="24"/>
              </w:rPr>
              <w:t>0,</w:t>
            </w:r>
            <w:r w:rsidRPr="007C3779">
              <w:rPr>
                <w:b/>
                <w:kern w:val="2"/>
                <w:szCs w:val="24"/>
              </w:rPr>
              <w:t>2 procento</w:t>
            </w:r>
            <w:r w:rsidRPr="0060568F">
              <w:rPr>
                <w:kern w:val="2"/>
                <w:szCs w:val="24"/>
              </w:rPr>
              <w:t xml:space="preserve"> dydžio delspinigius nuo neapmokėtos sumos be PVM už kiekvieną vėlavimo savaitę. </w:t>
            </w:r>
          </w:p>
        </w:tc>
      </w:tr>
      <w:tr w:rsidR="00D70DC5" w14:paraId="32BFC413" w14:textId="77777777" w:rsidTr="00B44B94">
        <w:trPr>
          <w:trHeight w:val="300"/>
        </w:trPr>
        <w:tc>
          <w:tcPr>
            <w:tcW w:w="3094" w:type="dxa"/>
            <w:gridSpan w:val="2"/>
          </w:tcPr>
          <w:p w14:paraId="38DAAFB6" w14:textId="77777777" w:rsidR="00D70DC5" w:rsidRDefault="00D70DC5" w:rsidP="003F06D8">
            <w:pPr>
              <w:rPr>
                <w:b/>
                <w:kern w:val="2"/>
                <w:szCs w:val="24"/>
              </w:rPr>
            </w:pPr>
            <w:r>
              <w:rPr>
                <w:b/>
                <w:szCs w:val="24"/>
              </w:rPr>
              <w:t>9.2. Tiekėjui taikomos netesybos</w:t>
            </w:r>
          </w:p>
        </w:tc>
        <w:tc>
          <w:tcPr>
            <w:tcW w:w="6966" w:type="dxa"/>
            <w:gridSpan w:val="2"/>
          </w:tcPr>
          <w:p w14:paraId="3893A29F" w14:textId="77777777" w:rsidR="00D70DC5" w:rsidRDefault="00D70DC5" w:rsidP="0060568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60568F">
              <w:rPr>
                <w:kern w:val="2"/>
                <w:szCs w:val="24"/>
              </w:rPr>
              <w:t xml:space="preserve">skaičiuoja </w:t>
            </w:r>
            <w:r w:rsidRPr="007C3779">
              <w:rPr>
                <w:b/>
                <w:kern w:val="2"/>
                <w:szCs w:val="24"/>
              </w:rPr>
              <w:t>0,2 procento</w:t>
            </w:r>
            <w:r w:rsidRPr="0060568F">
              <w:rPr>
                <w:kern w:val="2"/>
                <w:szCs w:val="24"/>
              </w:rPr>
              <w:t xml:space="preserve">  dydžio delspinigius už </w:t>
            </w:r>
            <w:r w:rsidRPr="0060568F">
              <w:rPr>
                <w:kern w:val="2"/>
                <w:szCs w:val="24"/>
              </w:rPr>
              <w:lastRenderedPageBreak/>
              <w:t xml:space="preserve">kiekvieną uždelstą dieną nuo </w:t>
            </w:r>
            <w:r>
              <w:rPr>
                <w:color w:val="000000"/>
                <w:kern w:val="2"/>
                <w:szCs w:val="24"/>
              </w:rPr>
              <w:t>laiku nesuteiktų Paslaugų ar kitų sutartinių įsipareigojimų nevykdymo kainos be PVM.</w:t>
            </w:r>
          </w:p>
          <w:p w14:paraId="12D28EDF" w14:textId="77777777" w:rsidR="00D70DC5" w:rsidRDefault="00D70DC5" w:rsidP="0060568F">
            <w:pPr>
              <w:jc w:val="both"/>
              <w:rPr>
                <w:b/>
                <w:kern w:val="2"/>
                <w:szCs w:val="24"/>
              </w:rPr>
            </w:pPr>
            <w:r>
              <w:rPr>
                <w:color w:val="000000"/>
                <w:kern w:val="2"/>
                <w:szCs w:val="24"/>
              </w:rPr>
              <w:t>9.2.2. Tiekėjas privalo sumokėti Pirkėjui netesybas ne vėliau, kaip per 10 kalendorinių</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D70DC5" w14:paraId="19440781" w14:textId="77777777" w:rsidTr="00B44B94">
        <w:trPr>
          <w:trHeight w:val="300"/>
        </w:trPr>
        <w:tc>
          <w:tcPr>
            <w:tcW w:w="3094" w:type="dxa"/>
            <w:gridSpan w:val="2"/>
          </w:tcPr>
          <w:p w14:paraId="01D1D630" w14:textId="77777777" w:rsidR="00D70DC5" w:rsidRDefault="00D70DC5" w:rsidP="003F06D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966" w:type="dxa"/>
            <w:gridSpan w:val="2"/>
          </w:tcPr>
          <w:p w14:paraId="6A129546" w14:textId="77777777" w:rsidR="00D70DC5" w:rsidRDefault="00D70DC5" w:rsidP="0002244E">
            <w:pPr>
              <w:jc w:val="both"/>
              <w:rPr>
                <w:szCs w:val="24"/>
              </w:rPr>
            </w:pPr>
            <w:r>
              <w:rPr>
                <w:kern w:val="2"/>
                <w:szCs w:val="24"/>
              </w:rPr>
              <w:t xml:space="preserve">9.3.1. Nutraukus Sutartį dėl esminio Sutarties pažeidimo, nustatyto Sutarties Specialiosiose sąlygose, mokama </w:t>
            </w:r>
            <w:r w:rsidRPr="00F316BB">
              <w:rPr>
                <w:b/>
                <w:kern w:val="2"/>
                <w:szCs w:val="24"/>
              </w:rPr>
              <w:t>10 procentų dydžio bauda</w:t>
            </w:r>
            <w:r>
              <w:rPr>
                <w:kern w:val="2"/>
                <w:szCs w:val="24"/>
              </w:rPr>
              <w:t xml:space="preserve"> nuo Pradinės Sutarties vertės, nurodytos Specialiųjų sąlygų 5.2 punkte.</w:t>
            </w:r>
          </w:p>
          <w:p w14:paraId="65F59438" w14:textId="77777777" w:rsidR="00D70DC5" w:rsidRDefault="00D70DC5" w:rsidP="003F06D8">
            <w:pPr>
              <w:jc w:val="both"/>
              <w:rPr>
                <w:kern w:val="2"/>
                <w:szCs w:val="24"/>
              </w:rPr>
            </w:pPr>
            <w:r>
              <w:rPr>
                <w:szCs w:val="24"/>
              </w:rPr>
              <w:t>9.3.2. Nepagrįstai nutraukus Sutarties vykdymą ne Sutartyje nustatyta tvarka, mokama</w:t>
            </w:r>
            <w:r w:rsidRPr="0060568F">
              <w:rPr>
                <w:szCs w:val="24"/>
              </w:rPr>
              <w:t xml:space="preserve"> </w:t>
            </w:r>
            <w:r w:rsidRPr="0060568F">
              <w:rPr>
                <w:kern w:val="2"/>
                <w:szCs w:val="24"/>
              </w:rPr>
              <w:t xml:space="preserve">10 </w:t>
            </w:r>
            <w:r>
              <w:rPr>
                <w:kern w:val="2"/>
                <w:szCs w:val="24"/>
              </w:rPr>
              <w:t xml:space="preserve">procentų dydžio bauda nuo Pradinės Sutarties vertės, nurodytos Specialiųjų sąlygų 5.2 punkte. </w:t>
            </w:r>
          </w:p>
        </w:tc>
      </w:tr>
      <w:tr w:rsidR="00D70DC5" w14:paraId="611D3CEA" w14:textId="77777777" w:rsidTr="00B44B94">
        <w:trPr>
          <w:trHeight w:val="300"/>
        </w:trPr>
        <w:tc>
          <w:tcPr>
            <w:tcW w:w="3094" w:type="dxa"/>
            <w:gridSpan w:val="2"/>
          </w:tcPr>
          <w:p w14:paraId="61E0AD90" w14:textId="77777777" w:rsidR="00D70DC5" w:rsidRDefault="00D70DC5" w:rsidP="003F06D8">
            <w:pPr>
              <w:rPr>
                <w:b/>
                <w:kern w:val="2"/>
                <w:szCs w:val="24"/>
              </w:rPr>
            </w:pPr>
            <w:r>
              <w:rPr>
                <w:b/>
                <w:kern w:val="2"/>
                <w:szCs w:val="24"/>
              </w:rPr>
              <w:t>9.4. Tiekėjui / Pirkėjui taikoma bauda dėl konfidencialumo reikalavimų nesilaikymo</w:t>
            </w:r>
          </w:p>
        </w:tc>
        <w:tc>
          <w:tcPr>
            <w:tcW w:w="6966" w:type="dxa"/>
            <w:gridSpan w:val="2"/>
          </w:tcPr>
          <w:p w14:paraId="036F5504" w14:textId="77777777" w:rsidR="00D70DC5" w:rsidRDefault="00D70DC5" w:rsidP="003F06D8">
            <w:pPr>
              <w:rPr>
                <w:color w:val="4472C4"/>
                <w:kern w:val="2"/>
                <w:szCs w:val="24"/>
              </w:rPr>
            </w:pPr>
            <w:r>
              <w:rPr>
                <w:kern w:val="2"/>
                <w:szCs w:val="24"/>
              </w:rPr>
              <w:t>Netaikoma</w:t>
            </w:r>
          </w:p>
        </w:tc>
      </w:tr>
      <w:tr w:rsidR="00F316BB" w14:paraId="1E69B9CE" w14:textId="77777777" w:rsidTr="00B44B94">
        <w:trPr>
          <w:trHeight w:val="300"/>
        </w:trPr>
        <w:tc>
          <w:tcPr>
            <w:tcW w:w="3094" w:type="dxa"/>
            <w:gridSpan w:val="2"/>
          </w:tcPr>
          <w:p w14:paraId="39B6BB45" w14:textId="77777777" w:rsidR="00F316BB" w:rsidRDefault="00F316BB" w:rsidP="003F06D8">
            <w:pPr>
              <w:rPr>
                <w:b/>
                <w:kern w:val="2"/>
                <w:szCs w:val="24"/>
              </w:rPr>
            </w:pPr>
            <w:r>
              <w:rPr>
                <w:b/>
                <w:kern w:val="2"/>
                <w:szCs w:val="24"/>
              </w:rPr>
              <w:t>9.5</w:t>
            </w:r>
            <w:r w:rsidRPr="00F316BB">
              <w:rPr>
                <w:b/>
                <w:kern w:val="2"/>
                <w:szCs w:val="24"/>
              </w:rPr>
              <w:t>. Tiekėjui / Pirkėjui taikoma bauda dėl konfidencialumo reikalavimų nesilaikymo</w:t>
            </w:r>
          </w:p>
        </w:tc>
        <w:tc>
          <w:tcPr>
            <w:tcW w:w="6966" w:type="dxa"/>
            <w:gridSpan w:val="2"/>
          </w:tcPr>
          <w:p w14:paraId="323B0CE0" w14:textId="77777777" w:rsidR="00F316BB" w:rsidRDefault="00F316BB" w:rsidP="003F06D8">
            <w:pPr>
              <w:rPr>
                <w:kern w:val="2"/>
                <w:szCs w:val="24"/>
              </w:rPr>
            </w:pPr>
            <w:r>
              <w:rPr>
                <w:kern w:val="2"/>
                <w:szCs w:val="24"/>
              </w:rPr>
              <w:t>500 eurų</w:t>
            </w:r>
          </w:p>
        </w:tc>
      </w:tr>
      <w:tr w:rsidR="00F316BB" w14:paraId="09DA0362" w14:textId="77777777" w:rsidTr="00B44B94">
        <w:trPr>
          <w:trHeight w:val="300"/>
        </w:trPr>
        <w:tc>
          <w:tcPr>
            <w:tcW w:w="3094" w:type="dxa"/>
            <w:gridSpan w:val="2"/>
          </w:tcPr>
          <w:p w14:paraId="5909D1CD" w14:textId="77777777" w:rsidR="00F316BB" w:rsidRDefault="00F316BB" w:rsidP="003F06D8">
            <w:pPr>
              <w:rPr>
                <w:b/>
                <w:kern w:val="2"/>
                <w:szCs w:val="24"/>
              </w:rPr>
            </w:pPr>
            <w:r>
              <w:rPr>
                <w:b/>
                <w:kern w:val="2"/>
                <w:szCs w:val="24"/>
              </w:rPr>
              <w:t>9.6</w:t>
            </w:r>
            <w:r w:rsidRPr="00F316BB">
              <w:rPr>
                <w:b/>
                <w:kern w:val="2"/>
                <w:szCs w:val="24"/>
              </w:rPr>
              <w:t>. Tiekėjui taikomos netesybos dėl Sutarties įvykdymo užtikrinimo nepratęsimo</w:t>
            </w:r>
          </w:p>
        </w:tc>
        <w:tc>
          <w:tcPr>
            <w:tcW w:w="6966" w:type="dxa"/>
            <w:gridSpan w:val="2"/>
          </w:tcPr>
          <w:p w14:paraId="68C287A0" w14:textId="77777777" w:rsidR="00F316BB" w:rsidRDefault="00F316BB" w:rsidP="003F06D8">
            <w:pPr>
              <w:rPr>
                <w:kern w:val="2"/>
                <w:szCs w:val="24"/>
              </w:rPr>
            </w:pPr>
            <w:r>
              <w:rPr>
                <w:kern w:val="2"/>
                <w:szCs w:val="24"/>
              </w:rPr>
              <w:t>Netaikoma</w:t>
            </w:r>
          </w:p>
        </w:tc>
      </w:tr>
      <w:tr w:rsidR="00281F5E" w14:paraId="5A14D0F8" w14:textId="77777777" w:rsidTr="00B44B94">
        <w:trPr>
          <w:trHeight w:val="300"/>
        </w:trPr>
        <w:tc>
          <w:tcPr>
            <w:tcW w:w="3094" w:type="dxa"/>
            <w:gridSpan w:val="2"/>
          </w:tcPr>
          <w:p w14:paraId="0BC07C8E" w14:textId="77777777" w:rsidR="00281F5E" w:rsidRDefault="00281F5E" w:rsidP="003F06D8">
            <w:pPr>
              <w:rPr>
                <w:b/>
                <w:kern w:val="2"/>
                <w:szCs w:val="24"/>
              </w:rPr>
            </w:pPr>
            <w:r>
              <w:rPr>
                <w:b/>
                <w:kern w:val="2"/>
                <w:szCs w:val="24"/>
              </w:rPr>
              <w:t>9.7</w:t>
            </w:r>
            <w:r w:rsidRPr="00281F5E">
              <w:rPr>
                <w:b/>
                <w:kern w:val="2"/>
                <w:szCs w:val="24"/>
              </w:rPr>
              <w:t>. Kitos netesybos</w:t>
            </w:r>
          </w:p>
        </w:tc>
        <w:tc>
          <w:tcPr>
            <w:tcW w:w="6966" w:type="dxa"/>
            <w:gridSpan w:val="2"/>
          </w:tcPr>
          <w:p w14:paraId="7276FEAB" w14:textId="77777777" w:rsidR="00281F5E" w:rsidRDefault="00281F5E" w:rsidP="003F06D8">
            <w:pPr>
              <w:rPr>
                <w:kern w:val="2"/>
                <w:szCs w:val="24"/>
              </w:rPr>
            </w:pPr>
            <w:r>
              <w:rPr>
                <w:kern w:val="2"/>
                <w:szCs w:val="24"/>
              </w:rPr>
              <w:t>Netaikoma</w:t>
            </w:r>
          </w:p>
        </w:tc>
      </w:tr>
      <w:tr w:rsidR="00D70DC5" w14:paraId="30D787F2" w14:textId="77777777" w:rsidTr="00B44B94">
        <w:trPr>
          <w:trHeight w:val="300"/>
        </w:trPr>
        <w:tc>
          <w:tcPr>
            <w:tcW w:w="10060" w:type="dxa"/>
            <w:gridSpan w:val="4"/>
          </w:tcPr>
          <w:p w14:paraId="6BA194D4" w14:textId="77777777" w:rsidR="00D70DC5" w:rsidRDefault="00D70DC5" w:rsidP="003F06D8">
            <w:pPr>
              <w:jc w:val="center"/>
              <w:rPr>
                <w:color w:val="4472C4"/>
                <w:kern w:val="2"/>
                <w:szCs w:val="24"/>
              </w:rPr>
            </w:pPr>
            <w:r>
              <w:rPr>
                <w:b/>
                <w:kern w:val="2"/>
                <w:szCs w:val="24"/>
              </w:rPr>
              <w:t>10. ESMINĖS SUTARTIES SĄLYGOS</w:t>
            </w:r>
          </w:p>
        </w:tc>
      </w:tr>
      <w:tr w:rsidR="00D70DC5" w14:paraId="516B30A0" w14:textId="77777777" w:rsidTr="00B44B94">
        <w:trPr>
          <w:trHeight w:val="300"/>
        </w:trPr>
        <w:tc>
          <w:tcPr>
            <w:tcW w:w="3094" w:type="dxa"/>
            <w:gridSpan w:val="2"/>
          </w:tcPr>
          <w:p w14:paraId="57871D5D" w14:textId="77777777" w:rsidR="00D70DC5" w:rsidRDefault="00D70DC5" w:rsidP="003F06D8">
            <w:pPr>
              <w:rPr>
                <w:b/>
                <w:kern w:val="2"/>
                <w:szCs w:val="24"/>
                <w:lang w:val="en-US"/>
              </w:rPr>
            </w:pPr>
            <w:r>
              <w:rPr>
                <w:b/>
                <w:kern w:val="2"/>
                <w:szCs w:val="24"/>
                <w:lang w:val="en-US"/>
              </w:rPr>
              <w:t xml:space="preserve">10.1. </w:t>
            </w:r>
            <w:r>
              <w:rPr>
                <w:b/>
                <w:kern w:val="2"/>
                <w:szCs w:val="24"/>
              </w:rPr>
              <w:t>Esminės Sutarties sąlygos</w:t>
            </w:r>
          </w:p>
        </w:tc>
        <w:tc>
          <w:tcPr>
            <w:tcW w:w="6966" w:type="dxa"/>
            <w:gridSpan w:val="2"/>
          </w:tcPr>
          <w:p w14:paraId="757E5971" w14:textId="77777777" w:rsidR="00D70DC5" w:rsidRPr="008219FF" w:rsidRDefault="00D70DC5" w:rsidP="008219FF">
            <w:pPr>
              <w:jc w:val="both"/>
              <w:rPr>
                <w:kern w:val="2"/>
                <w:szCs w:val="24"/>
              </w:rPr>
            </w:pPr>
            <w:r w:rsidRPr="00D178EE">
              <w:rPr>
                <w:kern w:val="2"/>
                <w:szCs w:val="24"/>
              </w:rPr>
              <w:t>Tiekėjas nevykdo prisiimtų įsipareigojimų už Sutartyje nustatytą kai</w:t>
            </w:r>
            <w:r w:rsidRPr="008219FF">
              <w:rPr>
                <w:kern w:val="2"/>
                <w:szCs w:val="24"/>
              </w:rPr>
              <w:t>nodarą.</w:t>
            </w:r>
            <w:r w:rsidR="00135092" w:rsidRPr="008219FF">
              <w:rPr>
                <w:kern w:val="2"/>
                <w:szCs w:val="24"/>
              </w:rPr>
              <w:t xml:space="preserve"> </w:t>
            </w:r>
          </w:p>
          <w:p w14:paraId="0B3A2A08" w14:textId="77777777" w:rsidR="008219FF" w:rsidRDefault="00AC6FC5" w:rsidP="007C3779">
            <w:pPr>
              <w:jc w:val="both"/>
              <w:rPr>
                <w:color w:val="4472C4"/>
                <w:kern w:val="2"/>
                <w:szCs w:val="24"/>
              </w:rPr>
            </w:pPr>
            <w:r w:rsidRPr="00AC6FC5">
              <w:rPr>
                <w:kern w:val="2"/>
                <w:szCs w:val="24"/>
              </w:rPr>
              <w:t>Tiekėjas nustatytu terminu nesuteikia sutartimi prisiimtų įsipareigojimų.</w:t>
            </w:r>
            <w:r w:rsidR="008219FF" w:rsidRPr="008219FF">
              <w:rPr>
                <w:kern w:val="2"/>
                <w:szCs w:val="24"/>
              </w:rPr>
              <w:t xml:space="preserve"> </w:t>
            </w:r>
          </w:p>
        </w:tc>
      </w:tr>
      <w:tr w:rsidR="00D70DC5" w14:paraId="4D271BCB" w14:textId="77777777" w:rsidTr="00B44B94">
        <w:trPr>
          <w:trHeight w:val="300"/>
        </w:trPr>
        <w:tc>
          <w:tcPr>
            <w:tcW w:w="10060" w:type="dxa"/>
            <w:gridSpan w:val="4"/>
          </w:tcPr>
          <w:p w14:paraId="18353B0D" w14:textId="77777777" w:rsidR="00D70DC5" w:rsidRDefault="00D70DC5" w:rsidP="003F06D8">
            <w:pPr>
              <w:jc w:val="center"/>
              <w:rPr>
                <w:b/>
                <w:kern w:val="2"/>
                <w:szCs w:val="24"/>
              </w:rPr>
            </w:pPr>
            <w:r>
              <w:rPr>
                <w:b/>
                <w:kern w:val="2"/>
                <w:szCs w:val="24"/>
              </w:rPr>
              <w:t>11. SUTARTIES GALIOJIMAS IR KEITIMAS</w:t>
            </w:r>
          </w:p>
        </w:tc>
      </w:tr>
      <w:tr w:rsidR="00D70DC5" w14:paraId="25F10AC1" w14:textId="77777777" w:rsidTr="00B44B94">
        <w:trPr>
          <w:trHeight w:val="300"/>
        </w:trPr>
        <w:tc>
          <w:tcPr>
            <w:tcW w:w="3094" w:type="dxa"/>
            <w:gridSpan w:val="2"/>
          </w:tcPr>
          <w:p w14:paraId="70620BD1" w14:textId="77777777" w:rsidR="00D70DC5" w:rsidRDefault="00D70DC5" w:rsidP="003F06D8">
            <w:pPr>
              <w:rPr>
                <w:b/>
                <w:kern w:val="2"/>
                <w:szCs w:val="24"/>
              </w:rPr>
            </w:pPr>
            <w:r>
              <w:rPr>
                <w:b/>
                <w:szCs w:val="24"/>
              </w:rPr>
              <w:t>11.1. Sutarties sudarymas ir įsigaliojimas</w:t>
            </w:r>
          </w:p>
        </w:tc>
        <w:tc>
          <w:tcPr>
            <w:tcW w:w="6966" w:type="dxa"/>
            <w:gridSpan w:val="2"/>
          </w:tcPr>
          <w:p w14:paraId="7C6C3F4B" w14:textId="77777777" w:rsidR="00D70DC5" w:rsidRDefault="00D70DC5" w:rsidP="0002244E">
            <w:pPr>
              <w:jc w:val="both"/>
              <w:rPr>
                <w:kern w:val="2"/>
                <w:szCs w:val="24"/>
              </w:rPr>
            </w:pPr>
            <w:r>
              <w:rPr>
                <w:kern w:val="2"/>
                <w:szCs w:val="24"/>
              </w:rPr>
              <w:t>Ši Sutartis laikoma sudaryta ir įsigalioja nuo Sutarties pasirašymo dienos (antrosios Šalies pasirašymo dieną).</w:t>
            </w:r>
          </w:p>
          <w:p w14:paraId="5FC50F83" w14:textId="77777777" w:rsidR="00D70DC5" w:rsidRDefault="00D70DC5" w:rsidP="00AC6FC5">
            <w:pPr>
              <w:jc w:val="both"/>
              <w:rPr>
                <w:color w:val="4472C4"/>
                <w:kern w:val="2"/>
                <w:szCs w:val="24"/>
              </w:rPr>
            </w:pPr>
            <w:r>
              <w:rPr>
                <w:color w:val="000000"/>
                <w:kern w:val="2"/>
                <w:szCs w:val="24"/>
              </w:rPr>
              <w:t xml:space="preserve">Sutartis galioja iki visiško prievolių įvykdymo, bet jos terminas negali būti ilgesnis kaip </w:t>
            </w:r>
            <w:r w:rsidR="00AC6FC5">
              <w:rPr>
                <w:kern w:val="2"/>
                <w:szCs w:val="24"/>
              </w:rPr>
              <w:t>iki 2026-04-20 d.</w:t>
            </w:r>
          </w:p>
        </w:tc>
      </w:tr>
      <w:tr w:rsidR="00D70DC5" w14:paraId="59804065" w14:textId="77777777" w:rsidTr="00B44B94">
        <w:trPr>
          <w:trHeight w:val="300"/>
        </w:trPr>
        <w:tc>
          <w:tcPr>
            <w:tcW w:w="3094" w:type="dxa"/>
            <w:gridSpan w:val="2"/>
          </w:tcPr>
          <w:p w14:paraId="2B3652C0" w14:textId="77777777" w:rsidR="00D70DC5" w:rsidRDefault="00D70DC5" w:rsidP="003F06D8">
            <w:pPr>
              <w:rPr>
                <w:b/>
                <w:kern w:val="2"/>
                <w:szCs w:val="24"/>
              </w:rPr>
            </w:pPr>
            <w:r>
              <w:rPr>
                <w:b/>
                <w:kern w:val="2"/>
                <w:szCs w:val="24"/>
              </w:rPr>
              <w:t>11.2. Sutarties galiojimo termino pratęsimas</w:t>
            </w:r>
          </w:p>
        </w:tc>
        <w:tc>
          <w:tcPr>
            <w:tcW w:w="6966" w:type="dxa"/>
            <w:gridSpan w:val="2"/>
          </w:tcPr>
          <w:p w14:paraId="5E1151E9" w14:textId="77777777" w:rsidR="00D70DC5" w:rsidRDefault="00D70DC5" w:rsidP="003F06D8">
            <w:pPr>
              <w:rPr>
                <w:kern w:val="2"/>
                <w:szCs w:val="24"/>
              </w:rPr>
            </w:pPr>
            <w:r>
              <w:rPr>
                <w:kern w:val="2"/>
                <w:szCs w:val="24"/>
              </w:rPr>
              <w:t>Netaikoma</w:t>
            </w:r>
          </w:p>
        </w:tc>
      </w:tr>
      <w:tr w:rsidR="00D70DC5" w14:paraId="50444379" w14:textId="77777777" w:rsidTr="00B44B94">
        <w:trPr>
          <w:trHeight w:val="300"/>
        </w:trPr>
        <w:tc>
          <w:tcPr>
            <w:tcW w:w="10060" w:type="dxa"/>
            <w:gridSpan w:val="4"/>
          </w:tcPr>
          <w:p w14:paraId="283339FC" w14:textId="77777777" w:rsidR="00D70DC5" w:rsidRDefault="00D70DC5" w:rsidP="003F06D8">
            <w:pPr>
              <w:jc w:val="center"/>
              <w:rPr>
                <w:b/>
                <w:kern w:val="2"/>
                <w:szCs w:val="24"/>
              </w:rPr>
            </w:pPr>
            <w:r>
              <w:rPr>
                <w:b/>
                <w:kern w:val="2"/>
                <w:szCs w:val="24"/>
              </w:rPr>
              <w:t>12. SUTARTIES NUTRAUKIMAS</w:t>
            </w:r>
          </w:p>
        </w:tc>
      </w:tr>
      <w:tr w:rsidR="00D70DC5" w14:paraId="4419FC2B" w14:textId="77777777" w:rsidTr="007556C9">
        <w:trPr>
          <w:trHeight w:val="1048"/>
        </w:trPr>
        <w:tc>
          <w:tcPr>
            <w:tcW w:w="3058" w:type="dxa"/>
            <w:tcBorders>
              <w:top w:val="single" w:sz="4" w:space="0" w:color="auto"/>
              <w:left w:val="single" w:sz="4" w:space="0" w:color="auto"/>
              <w:bottom w:val="single" w:sz="4" w:space="0" w:color="auto"/>
              <w:right w:val="single" w:sz="4" w:space="0" w:color="auto"/>
            </w:tcBorders>
          </w:tcPr>
          <w:p w14:paraId="65DD6B5F" w14:textId="77777777" w:rsidR="00D70DC5" w:rsidRDefault="00D70DC5" w:rsidP="003F06D8">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7A6D035C" w14:textId="77777777" w:rsidR="008F7107" w:rsidRDefault="00D70DC5" w:rsidP="00AC6FC5">
            <w:pPr>
              <w:jc w:val="both"/>
              <w:rPr>
                <w:kern w:val="2"/>
                <w:szCs w:val="24"/>
              </w:rPr>
            </w:pPr>
            <w:r>
              <w:rPr>
                <w:kern w:val="2"/>
                <w:szCs w:val="24"/>
              </w:rPr>
              <w:t xml:space="preserve">Sutartis gali būti nutraukiama rašytiniu </w:t>
            </w:r>
            <w:r w:rsidR="008F7107">
              <w:rPr>
                <w:kern w:val="2"/>
                <w:szCs w:val="24"/>
              </w:rPr>
              <w:t>bendru Šalių susitarimu.</w:t>
            </w:r>
          </w:p>
          <w:p w14:paraId="4326D72F" w14:textId="77777777" w:rsidR="00D70DC5" w:rsidRDefault="008F7107" w:rsidP="00AC6FC5">
            <w:pPr>
              <w:jc w:val="both"/>
              <w:rPr>
                <w:color w:val="4472C4"/>
                <w:kern w:val="2"/>
                <w:szCs w:val="24"/>
              </w:rPr>
            </w:pPr>
            <w:r>
              <w:rPr>
                <w:kern w:val="2"/>
                <w:szCs w:val="24"/>
              </w:rPr>
              <w:t>Sutartis gali būti nutraukiama</w:t>
            </w:r>
            <w:r w:rsidR="00D70DC5">
              <w:rPr>
                <w:kern w:val="2"/>
                <w:szCs w:val="24"/>
              </w:rPr>
              <w:t xml:space="preserve"> vienašališkai, Bendrosiose </w:t>
            </w:r>
            <w:r>
              <w:rPr>
                <w:kern w:val="2"/>
                <w:szCs w:val="24"/>
              </w:rPr>
              <w:t>sąlygose ir</w:t>
            </w:r>
            <w:r w:rsidR="00D70DC5">
              <w:rPr>
                <w:kern w:val="2"/>
                <w:szCs w:val="24"/>
              </w:rPr>
              <w:t xml:space="preserve"> Specialiosiose sąlygose nurodytais atvejais ir nustatyta tvarka.</w:t>
            </w:r>
            <w:r w:rsidR="00D70DC5">
              <w:rPr>
                <w:color w:val="4472C4"/>
                <w:kern w:val="2"/>
                <w:szCs w:val="24"/>
              </w:rPr>
              <w:t xml:space="preserve"> </w:t>
            </w:r>
          </w:p>
        </w:tc>
      </w:tr>
      <w:tr w:rsidR="00D70DC5" w14:paraId="42943BDA" w14:textId="77777777" w:rsidTr="00A0297B">
        <w:trPr>
          <w:trHeight w:val="841"/>
        </w:trPr>
        <w:tc>
          <w:tcPr>
            <w:tcW w:w="3058" w:type="dxa"/>
            <w:tcBorders>
              <w:top w:val="single" w:sz="4" w:space="0" w:color="auto"/>
              <w:left w:val="single" w:sz="4" w:space="0" w:color="auto"/>
              <w:bottom w:val="single" w:sz="4" w:space="0" w:color="auto"/>
              <w:right w:val="single" w:sz="4" w:space="0" w:color="auto"/>
            </w:tcBorders>
          </w:tcPr>
          <w:p w14:paraId="33EBCC26" w14:textId="77777777" w:rsidR="00D70DC5" w:rsidRDefault="00D70DC5" w:rsidP="003F06D8">
            <w:pPr>
              <w:rPr>
                <w:b/>
                <w:kern w:val="2"/>
                <w:szCs w:val="24"/>
              </w:rPr>
            </w:pPr>
            <w:r>
              <w:rPr>
                <w:b/>
                <w:kern w:val="2"/>
                <w:szCs w:val="24"/>
              </w:rPr>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78038F10" w14:textId="77777777" w:rsidR="00D70DC5" w:rsidRPr="0060568F" w:rsidRDefault="00AC6FC5" w:rsidP="00CA7DEA">
            <w:pPr>
              <w:jc w:val="both"/>
              <w:rPr>
                <w:kern w:val="2"/>
                <w:szCs w:val="24"/>
              </w:rPr>
            </w:pPr>
            <w:r>
              <w:rPr>
                <w:kern w:val="2"/>
                <w:szCs w:val="24"/>
              </w:rPr>
              <w:t xml:space="preserve">12.2.1. </w:t>
            </w:r>
            <w:r w:rsidR="00D70DC5" w:rsidRPr="0060568F">
              <w:rPr>
                <w:kern w:val="2"/>
                <w:szCs w:val="24"/>
              </w:rPr>
              <w:t>Tiekėjas nevykdo prisiimtų įsipareigojimų už Sutartyje nustatytą Sutarties kainą / įkainius;</w:t>
            </w:r>
          </w:p>
          <w:p w14:paraId="3B946108" w14:textId="77777777" w:rsidR="00D70DC5" w:rsidRPr="0060568F" w:rsidRDefault="00AC6FC5" w:rsidP="00FB2A76">
            <w:pPr>
              <w:jc w:val="both"/>
              <w:rPr>
                <w:kern w:val="2"/>
                <w:szCs w:val="24"/>
              </w:rPr>
            </w:pPr>
            <w:r>
              <w:rPr>
                <w:kern w:val="2"/>
                <w:szCs w:val="24"/>
              </w:rPr>
              <w:t xml:space="preserve">12.2.2. </w:t>
            </w:r>
            <w:r w:rsidR="00D70DC5" w:rsidRPr="0060568F">
              <w:rPr>
                <w:kern w:val="2"/>
                <w:szCs w:val="24"/>
              </w:rPr>
              <w:t>Tiekėjas pažeidžia šios Sutarties nuostatas, reglamentuojančias konkurenciją, intelektinės nuosavybės ar konfi</w:t>
            </w:r>
            <w:r w:rsidR="00FB2A76">
              <w:rPr>
                <w:kern w:val="2"/>
                <w:szCs w:val="24"/>
              </w:rPr>
              <w:t>dencialios informacijos valdymą</w:t>
            </w:r>
            <w:r w:rsidR="00D70DC5" w:rsidRPr="0060568F">
              <w:rPr>
                <w:kern w:val="2"/>
                <w:szCs w:val="24"/>
              </w:rPr>
              <w:t>.</w:t>
            </w:r>
          </w:p>
          <w:p w14:paraId="465B5270" w14:textId="77777777" w:rsidR="00D70DC5" w:rsidRPr="0060568F" w:rsidRDefault="00AC6FC5" w:rsidP="003F06D8">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lastRenderedPageBreak/>
              <w:t xml:space="preserve">12.2.3. </w:t>
            </w:r>
            <w:r w:rsidR="00D70DC5" w:rsidRPr="0060568F">
              <w:rPr>
                <w:rFonts w:eastAsia="Arial"/>
                <w:kern w:val="2"/>
                <w:szCs w:val="24"/>
                <w:lang w:val="lt"/>
              </w:rPr>
              <w:t>Tiekėjas pažeidžia Paslaugų suteikimo terminus ir priskaičiuotų netesybų už vėlavimą</w:t>
            </w:r>
            <w:r w:rsidR="00103360">
              <w:rPr>
                <w:rFonts w:eastAsia="Arial"/>
                <w:kern w:val="2"/>
                <w:szCs w:val="24"/>
                <w:lang w:val="lt"/>
              </w:rPr>
              <w:t xml:space="preserve"> suma viršija 5 proc. p</w:t>
            </w:r>
            <w:r w:rsidR="00D70DC5" w:rsidRPr="0060568F">
              <w:rPr>
                <w:rFonts w:eastAsia="Arial"/>
                <w:kern w:val="2"/>
                <w:szCs w:val="24"/>
                <w:lang w:val="lt"/>
              </w:rPr>
              <w:t>radinės sutarties vertės;</w:t>
            </w:r>
          </w:p>
          <w:p w14:paraId="3876670F" w14:textId="77777777" w:rsidR="00D70DC5" w:rsidRDefault="00AC6FC5" w:rsidP="003F06D8">
            <w:pPr>
              <w:tabs>
                <w:tab w:val="left" w:pos="567"/>
                <w:tab w:val="left" w:pos="851"/>
                <w:tab w:val="left" w:pos="992"/>
                <w:tab w:val="left" w:pos="1134"/>
              </w:tabs>
              <w:spacing w:line="257" w:lineRule="auto"/>
              <w:jc w:val="both"/>
              <w:rPr>
                <w:rFonts w:eastAsia="Arial"/>
                <w:kern w:val="2"/>
                <w:szCs w:val="24"/>
              </w:rPr>
            </w:pPr>
            <w:r>
              <w:rPr>
                <w:rFonts w:eastAsia="Arial"/>
                <w:kern w:val="2"/>
                <w:szCs w:val="24"/>
                <w:lang w:val="lt"/>
              </w:rPr>
              <w:t xml:space="preserve">12.2.4. </w:t>
            </w:r>
            <w:r w:rsidR="00D70DC5" w:rsidRPr="0060568F">
              <w:rPr>
                <w:rFonts w:eastAsia="Arial"/>
                <w:kern w:val="2"/>
                <w:szCs w:val="24"/>
                <w:lang w:val="lt"/>
              </w:rPr>
              <w:t>Tiekėjas pažeidžia Paslaugų suteikimo terminus ir dėl Paslaugų suteikimo vėlavimo Paslaugos tampa nebereikalingos.</w:t>
            </w:r>
            <w:r w:rsidR="00D70DC5" w:rsidRPr="0060568F">
              <w:rPr>
                <w:rFonts w:eastAsia="Arial"/>
                <w:kern w:val="2"/>
                <w:szCs w:val="24"/>
              </w:rPr>
              <w:t xml:space="preserve"> </w:t>
            </w:r>
          </w:p>
          <w:p w14:paraId="315C7228" w14:textId="77777777" w:rsidR="00AC6FC5" w:rsidRPr="00E9557F" w:rsidRDefault="00AC6FC5" w:rsidP="003F06D8">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AC6FC5">
              <w:rPr>
                <w:rFonts w:eastAsia="Arial"/>
                <w:kern w:val="2"/>
                <w:szCs w:val="24"/>
              </w:rPr>
              <w:t>Tiekėjas pažeidžia Bendrųjų sąlygų nuostatas dėl Sutarties vykdymui pasitelkiamų naujų subtiekėjų ir (ar) specialistų / esamų subtiekėjų ir (ar) specialistų keitimo</w:t>
            </w:r>
          </w:p>
        </w:tc>
      </w:tr>
      <w:tr w:rsidR="00D70DC5" w14:paraId="772FCFF9" w14:textId="77777777" w:rsidTr="00B44B94">
        <w:trPr>
          <w:trHeight w:val="300"/>
        </w:trPr>
        <w:tc>
          <w:tcPr>
            <w:tcW w:w="10060" w:type="dxa"/>
            <w:gridSpan w:val="4"/>
          </w:tcPr>
          <w:p w14:paraId="4BC8F36F" w14:textId="77777777" w:rsidR="00D70DC5" w:rsidRDefault="00D70DC5" w:rsidP="003F06D8">
            <w:pPr>
              <w:jc w:val="center"/>
              <w:rPr>
                <w:kern w:val="2"/>
                <w:szCs w:val="24"/>
              </w:rPr>
            </w:pPr>
            <w:r>
              <w:rPr>
                <w:b/>
                <w:kern w:val="2"/>
                <w:szCs w:val="24"/>
              </w:rPr>
              <w:lastRenderedPageBreak/>
              <w:t xml:space="preserve">13. APLINKOS APSAUGOS IR SOCIALINIAI KRITERIJAI </w:t>
            </w:r>
            <w:r w:rsidRPr="0060568F">
              <w:rPr>
                <w:kern w:val="2"/>
                <w:sz w:val="20"/>
              </w:rPr>
              <w:t>(taikoma, jeigu aplinkosauginiai ir (arba) socialiniai kriterijai nustatomi kaip Sutarties vykdymo sąlygos)</w:t>
            </w:r>
          </w:p>
        </w:tc>
      </w:tr>
      <w:tr w:rsidR="00D70DC5" w14:paraId="022F4DF8" w14:textId="77777777" w:rsidTr="00B44B94">
        <w:trPr>
          <w:trHeight w:val="300"/>
        </w:trPr>
        <w:tc>
          <w:tcPr>
            <w:tcW w:w="3058" w:type="dxa"/>
          </w:tcPr>
          <w:p w14:paraId="004A7DD2" w14:textId="77777777" w:rsidR="00D70DC5" w:rsidRDefault="00D70DC5" w:rsidP="003F06D8">
            <w:pPr>
              <w:rPr>
                <w:b/>
                <w:kern w:val="2"/>
                <w:szCs w:val="24"/>
              </w:rPr>
            </w:pPr>
            <w:r>
              <w:rPr>
                <w:b/>
                <w:kern w:val="2"/>
                <w:szCs w:val="24"/>
              </w:rPr>
              <w:t xml:space="preserve">13.1. Su perkamomis paslaugomis susiję  aplinkos apsaugos kriterijai </w:t>
            </w:r>
          </w:p>
        </w:tc>
        <w:tc>
          <w:tcPr>
            <w:tcW w:w="7002" w:type="dxa"/>
            <w:gridSpan w:val="3"/>
          </w:tcPr>
          <w:p w14:paraId="44C9863B" w14:textId="77777777" w:rsidR="00D70DC5" w:rsidRDefault="00D70DC5" w:rsidP="007C3779">
            <w:pPr>
              <w:jc w:val="both"/>
              <w:rPr>
                <w:kern w:val="2"/>
                <w:szCs w:val="24"/>
              </w:rPr>
            </w:pPr>
            <w:r w:rsidRPr="007A7A13">
              <w:rPr>
                <w:color w:val="000000"/>
                <w:kern w:val="2"/>
                <w:szCs w:val="24"/>
                <w:shd w:val="clear" w:color="auto" w:fill="FFFFFF"/>
              </w:rPr>
              <w:t xml:space="preserve">Vadovaujantis </w:t>
            </w:r>
            <w:r w:rsidR="007C3779">
              <w:rPr>
                <w:color w:val="000000"/>
                <w:kern w:val="2"/>
                <w:szCs w:val="24"/>
                <w:shd w:val="clear" w:color="auto" w:fill="FFFFFF"/>
              </w:rPr>
              <w:t xml:space="preserve">LR </w:t>
            </w:r>
            <w:r w:rsidRPr="007A7A13">
              <w:rPr>
                <w:color w:val="000000"/>
                <w:kern w:val="2"/>
                <w:szCs w:val="24"/>
                <w:shd w:val="clear" w:color="auto" w:fill="FFFFFF"/>
              </w:rPr>
              <w:t>Aplinkos ministro 2011 m. birželio 28 d.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tc>
      </w:tr>
      <w:tr w:rsidR="00D70DC5" w14:paraId="6D2DEB36" w14:textId="77777777" w:rsidTr="00B44B94">
        <w:trPr>
          <w:trHeight w:val="300"/>
        </w:trPr>
        <w:tc>
          <w:tcPr>
            <w:tcW w:w="3058" w:type="dxa"/>
          </w:tcPr>
          <w:p w14:paraId="6BCEDE5C" w14:textId="77777777" w:rsidR="00D70DC5" w:rsidRDefault="00D70DC5" w:rsidP="003F06D8">
            <w:pPr>
              <w:rPr>
                <w:b/>
                <w:kern w:val="2"/>
                <w:szCs w:val="24"/>
              </w:rPr>
            </w:pPr>
            <w:r>
              <w:rPr>
                <w:b/>
                <w:kern w:val="2"/>
                <w:szCs w:val="24"/>
              </w:rPr>
              <w:t>13.2. Su perkamomis Paslaugomis susiję socialiniai kriterijai</w:t>
            </w:r>
          </w:p>
        </w:tc>
        <w:tc>
          <w:tcPr>
            <w:tcW w:w="7002" w:type="dxa"/>
            <w:gridSpan w:val="3"/>
          </w:tcPr>
          <w:p w14:paraId="7A356343" w14:textId="77777777" w:rsidR="00D70DC5" w:rsidRPr="007A7A13" w:rsidRDefault="00D70DC5" w:rsidP="00220D89">
            <w:pPr>
              <w:ind w:left="-48"/>
              <w:jc w:val="both"/>
              <w:rPr>
                <w:bCs/>
                <w:color w:val="000000"/>
                <w:kern w:val="2"/>
                <w:szCs w:val="24"/>
                <w:shd w:val="clear" w:color="auto" w:fill="FFFFFF"/>
              </w:rPr>
            </w:pPr>
            <w:r w:rsidRPr="007A7A13">
              <w:rPr>
                <w:bCs/>
                <w:color w:val="000000"/>
                <w:kern w:val="2"/>
                <w:szCs w:val="24"/>
                <w:shd w:val="clear" w:color="auto" w:fill="FFFFFF"/>
              </w:rPr>
              <w:t>Užtikrinti visiems lygias galimybes, kad programos turinyje nebūtų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bei veiksmų, kurie turėtų neigiamą poveikį darnaus vystymosi principui įgyvendinti</w:t>
            </w:r>
            <w:r>
              <w:rPr>
                <w:bCs/>
                <w:color w:val="000000"/>
                <w:kern w:val="2"/>
                <w:szCs w:val="24"/>
                <w:shd w:val="clear" w:color="auto" w:fill="FFFFFF"/>
              </w:rPr>
              <w:t>.</w:t>
            </w:r>
            <w:r w:rsidR="00194FB5" w:rsidRPr="007A7A13">
              <w:rPr>
                <w:bCs/>
                <w:color w:val="000000"/>
                <w:kern w:val="2"/>
                <w:szCs w:val="24"/>
                <w:shd w:val="clear" w:color="auto" w:fill="FFFFFF"/>
              </w:rPr>
              <w:t xml:space="preserve"> </w:t>
            </w:r>
          </w:p>
        </w:tc>
      </w:tr>
      <w:tr w:rsidR="00D70DC5" w14:paraId="05D7FE8B" w14:textId="77777777" w:rsidTr="00B44B94">
        <w:trPr>
          <w:trHeight w:val="300"/>
        </w:trPr>
        <w:tc>
          <w:tcPr>
            <w:tcW w:w="10060" w:type="dxa"/>
            <w:gridSpan w:val="4"/>
          </w:tcPr>
          <w:p w14:paraId="15A569C9" w14:textId="77777777" w:rsidR="00D70DC5" w:rsidRDefault="00D70DC5" w:rsidP="003F06D8">
            <w:pPr>
              <w:jc w:val="center"/>
              <w:rPr>
                <w:kern w:val="2"/>
                <w:szCs w:val="24"/>
              </w:rPr>
            </w:pPr>
            <w:r>
              <w:rPr>
                <w:b/>
                <w:kern w:val="2"/>
                <w:szCs w:val="24"/>
              </w:rPr>
              <w:t xml:space="preserve">14. BENDRŲJŲ SĄLYGŲ PAKEITIMAI IR PAPILDYMAI </w:t>
            </w:r>
          </w:p>
        </w:tc>
      </w:tr>
      <w:tr w:rsidR="00D70DC5" w14:paraId="5472BC24" w14:textId="77777777" w:rsidTr="00B44B94">
        <w:trPr>
          <w:trHeight w:val="300"/>
        </w:trPr>
        <w:tc>
          <w:tcPr>
            <w:tcW w:w="3058" w:type="dxa"/>
          </w:tcPr>
          <w:p w14:paraId="4A4CC8A7" w14:textId="77777777" w:rsidR="00D70DC5" w:rsidRDefault="00D70DC5" w:rsidP="003F06D8">
            <w:pPr>
              <w:rPr>
                <w:b/>
                <w:kern w:val="2"/>
                <w:szCs w:val="24"/>
              </w:rPr>
            </w:pPr>
            <w:r>
              <w:rPr>
                <w:b/>
                <w:kern w:val="2"/>
                <w:szCs w:val="24"/>
              </w:rPr>
              <w:t xml:space="preserve">14.1. </w:t>
            </w:r>
          </w:p>
        </w:tc>
        <w:tc>
          <w:tcPr>
            <w:tcW w:w="7002" w:type="dxa"/>
            <w:gridSpan w:val="3"/>
          </w:tcPr>
          <w:p w14:paraId="7EBA844F" w14:textId="77777777" w:rsidR="00D70DC5" w:rsidRPr="00D70DC5" w:rsidRDefault="00D70DC5" w:rsidP="0060568F">
            <w:pPr>
              <w:jc w:val="both"/>
              <w:rPr>
                <w:kern w:val="2"/>
                <w:szCs w:val="24"/>
              </w:rPr>
            </w:pPr>
            <w:r w:rsidRPr="0060568F">
              <w:rPr>
                <w:kern w:val="2"/>
                <w:szCs w:val="24"/>
              </w:rPr>
              <w:t>Bet koks sutarties p</w:t>
            </w:r>
            <w:r w:rsidR="0060568F" w:rsidRPr="0060568F">
              <w:rPr>
                <w:kern w:val="2"/>
                <w:szCs w:val="24"/>
              </w:rPr>
              <w:t>akeitimas įforminamas tik abiem</w:t>
            </w:r>
            <w:r w:rsidRPr="0060568F">
              <w:rPr>
                <w:kern w:val="2"/>
                <w:szCs w:val="24"/>
              </w:rPr>
              <w:t xml:space="preserve"> šalims pasirašant atskirą susitarimą, kuris tampa neatsiejama sutarties dalimi.</w:t>
            </w:r>
          </w:p>
        </w:tc>
      </w:tr>
      <w:tr w:rsidR="00D70DC5" w14:paraId="6CF1AA86" w14:textId="77777777" w:rsidTr="00B44B94">
        <w:trPr>
          <w:trHeight w:val="300"/>
        </w:trPr>
        <w:tc>
          <w:tcPr>
            <w:tcW w:w="10060" w:type="dxa"/>
            <w:gridSpan w:val="4"/>
          </w:tcPr>
          <w:p w14:paraId="50A88B37" w14:textId="77777777" w:rsidR="00D70DC5" w:rsidRDefault="00D70DC5" w:rsidP="003F06D8">
            <w:pPr>
              <w:jc w:val="center"/>
              <w:rPr>
                <w:b/>
                <w:kern w:val="2"/>
                <w:szCs w:val="24"/>
              </w:rPr>
            </w:pPr>
            <w:r>
              <w:rPr>
                <w:b/>
                <w:kern w:val="2"/>
                <w:szCs w:val="24"/>
              </w:rPr>
              <w:t>15. SUTARTIES PRIEDAI</w:t>
            </w:r>
          </w:p>
        </w:tc>
      </w:tr>
      <w:tr w:rsidR="00D70DC5" w14:paraId="3F3882E6" w14:textId="77777777" w:rsidTr="00B44B94">
        <w:trPr>
          <w:trHeight w:val="300"/>
        </w:trPr>
        <w:tc>
          <w:tcPr>
            <w:tcW w:w="3058" w:type="dxa"/>
          </w:tcPr>
          <w:p w14:paraId="0E27C5F4" w14:textId="77777777" w:rsidR="00D70DC5" w:rsidRDefault="00D70DC5" w:rsidP="003F06D8">
            <w:pPr>
              <w:rPr>
                <w:b/>
                <w:kern w:val="2"/>
                <w:szCs w:val="24"/>
              </w:rPr>
            </w:pPr>
            <w:r>
              <w:rPr>
                <w:b/>
                <w:kern w:val="2"/>
                <w:szCs w:val="24"/>
              </w:rPr>
              <w:t>15.1. Priedas Nr. 1</w:t>
            </w:r>
          </w:p>
        </w:tc>
        <w:tc>
          <w:tcPr>
            <w:tcW w:w="7002" w:type="dxa"/>
            <w:gridSpan w:val="3"/>
          </w:tcPr>
          <w:p w14:paraId="26E1CB14" w14:textId="77777777" w:rsidR="00D70DC5" w:rsidRPr="00103360" w:rsidRDefault="007C3779" w:rsidP="00103360">
            <w:pPr>
              <w:jc w:val="both"/>
              <w:rPr>
                <w:kern w:val="2"/>
                <w:szCs w:val="24"/>
              </w:rPr>
            </w:pPr>
            <w:r>
              <w:rPr>
                <w:kern w:val="2"/>
                <w:szCs w:val="24"/>
              </w:rPr>
              <w:t>Techninė specifikacija</w:t>
            </w:r>
          </w:p>
        </w:tc>
      </w:tr>
      <w:tr w:rsidR="008219FF" w14:paraId="4601A2E5" w14:textId="77777777" w:rsidTr="00B44B94">
        <w:trPr>
          <w:trHeight w:val="300"/>
        </w:trPr>
        <w:tc>
          <w:tcPr>
            <w:tcW w:w="3058" w:type="dxa"/>
          </w:tcPr>
          <w:p w14:paraId="76029A14" w14:textId="77777777" w:rsidR="008219FF" w:rsidRDefault="008219FF" w:rsidP="003F06D8">
            <w:pPr>
              <w:rPr>
                <w:b/>
                <w:kern w:val="2"/>
                <w:szCs w:val="24"/>
              </w:rPr>
            </w:pPr>
            <w:r>
              <w:rPr>
                <w:b/>
                <w:kern w:val="2"/>
                <w:szCs w:val="24"/>
              </w:rPr>
              <w:t>15.2. Priedas Nr. 2</w:t>
            </w:r>
          </w:p>
        </w:tc>
        <w:tc>
          <w:tcPr>
            <w:tcW w:w="7002" w:type="dxa"/>
            <w:gridSpan w:val="3"/>
          </w:tcPr>
          <w:p w14:paraId="5CDDDA04" w14:textId="77777777" w:rsidR="008219FF" w:rsidRDefault="00194FB5" w:rsidP="00103360">
            <w:pPr>
              <w:jc w:val="both"/>
              <w:rPr>
                <w:kern w:val="2"/>
                <w:szCs w:val="24"/>
              </w:rPr>
            </w:pPr>
            <w:r>
              <w:rPr>
                <w:kern w:val="2"/>
                <w:szCs w:val="24"/>
              </w:rPr>
              <w:t>Tiekėjo pateiktas pasiūlymas</w:t>
            </w:r>
          </w:p>
        </w:tc>
      </w:tr>
      <w:tr w:rsidR="00D70DC5" w14:paraId="054F7743" w14:textId="77777777" w:rsidTr="00B44B94">
        <w:tc>
          <w:tcPr>
            <w:tcW w:w="10060" w:type="dxa"/>
            <w:gridSpan w:val="4"/>
          </w:tcPr>
          <w:p w14:paraId="47D3040E" w14:textId="77777777" w:rsidR="00D70DC5" w:rsidRDefault="00D70DC5" w:rsidP="003F06D8">
            <w:pPr>
              <w:jc w:val="center"/>
              <w:rPr>
                <w:b/>
                <w:kern w:val="2"/>
                <w:szCs w:val="24"/>
              </w:rPr>
            </w:pPr>
            <w:r>
              <w:rPr>
                <w:b/>
                <w:kern w:val="2"/>
                <w:szCs w:val="24"/>
              </w:rPr>
              <w:t>16. ŠALIŲ ATSTOVŲ PARAŠAI</w:t>
            </w:r>
          </w:p>
        </w:tc>
      </w:tr>
      <w:tr w:rsidR="00D70DC5" w14:paraId="3976B26F" w14:textId="77777777" w:rsidTr="00B44B94">
        <w:tc>
          <w:tcPr>
            <w:tcW w:w="5224" w:type="dxa"/>
            <w:gridSpan w:val="3"/>
          </w:tcPr>
          <w:p w14:paraId="549F0793" w14:textId="77777777" w:rsidR="00D70DC5" w:rsidRDefault="00D70DC5" w:rsidP="003F06D8">
            <w:pPr>
              <w:jc w:val="center"/>
              <w:rPr>
                <w:b/>
                <w:kern w:val="2"/>
                <w:szCs w:val="24"/>
              </w:rPr>
            </w:pPr>
            <w:r>
              <w:rPr>
                <w:b/>
                <w:kern w:val="2"/>
                <w:szCs w:val="24"/>
              </w:rPr>
              <w:t>PIRKĖJAS</w:t>
            </w:r>
          </w:p>
        </w:tc>
        <w:tc>
          <w:tcPr>
            <w:tcW w:w="4836" w:type="dxa"/>
          </w:tcPr>
          <w:p w14:paraId="73F2821E" w14:textId="77777777" w:rsidR="00D70DC5" w:rsidRDefault="00D70DC5" w:rsidP="003F06D8">
            <w:pPr>
              <w:jc w:val="center"/>
              <w:rPr>
                <w:b/>
                <w:kern w:val="2"/>
                <w:szCs w:val="24"/>
              </w:rPr>
            </w:pPr>
            <w:r>
              <w:rPr>
                <w:b/>
                <w:kern w:val="2"/>
                <w:szCs w:val="24"/>
              </w:rPr>
              <w:t>TIEKĖJAS</w:t>
            </w:r>
          </w:p>
        </w:tc>
      </w:tr>
      <w:tr w:rsidR="00D70DC5" w:rsidRPr="0060568F" w14:paraId="27A8A37E" w14:textId="77777777" w:rsidTr="00B44B94">
        <w:tc>
          <w:tcPr>
            <w:tcW w:w="5224" w:type="dxa"/>
            <w:gridSpan w:val="3"/>
          </w:tcPr>
          <w:p w14:paraId="19A817C8" w14:textId="77777777" w:rsidR="00D70DC5" w:rsidRPr="0060568F" w:rsidRDefault="00D70DC5" w:rsidP="003F06D8">
            <w:pPr>
              <w:jc w:val="center"/>
              <w:rPr>
                <w:kern w:val="2"/>
                <w:szCs w:val="24"/>
              </w:rPr>
            </w:pPr>
            <w:r w:rsidRPr="0060568F">
              <w:rPr>
                <w:kern w:val="2"/>
                <w:szCs w:val="24"/>
              </w:rPr>
              <w:t>Kalvarijos gimnazija</w:t>
            </w:r>
          </w:p>
          <w:p w14:paraId="60A503C2" w14:textId="77777777" w:rsidR="00D70DC5" w:rsidRPr="0060568F" w:rsidRDefault="00D70DC5" w:rsidP="003F06D8">
            <w:pPr>
              <w:jc w:val="center"/>
              <w:rPr>
                <w:kern w:val="2"/>
                <w:szCs w:val="24"/>
              </w:rPr>
            </w:pPr>
            <w:r w:rsidRPr="0060568F">
              <w:rPr>
                <w:kern w:val="2"/>
                <w:szCs w:val="24"/>
              </w:rPr>
              <w:t>Direktorius Evaldas Ulevičius</w:t>
            </w:r>
          </w:p>
        </w:tc>
        <w:tc>
          <w:tcPr>
            <w:tcW w:w="4836" w:type="dxa"/>
          </w:tcPr>
          <w:p w14:paraId="358E1AD8" w14:textId="77777777" w:rsidR="00103360" w:rsidRPr="0060568F" w:rsidRDefault="00103360" w:rsidP="003F06D8">
            <w:pPr>
              <w:jc w:val="center"/>
              <w:rPr>
                <w:b/>
                <w:kern w:val="2"/>
                <w:szCs w:val="24"/>
              </w:rPr>
            </w:pPr>
          </w:p>
        </w:tc>
      </w:tr>
    </w:tbl>
    <w:p w14:paraId="0B94D625" w14:textId="77777777" w:rsidR="00D70DC5" w:rsidRPr="0060568F" w:rsidRDefault="00D70DC5" w:rsidP="00D70DC5">
      <w:pPr>
        <w:rPr>
          <w:szCs w:val="24"/>
        </w:rPr>
      </w:pPr>
    </w:p>
    <w:p w14:paraId="67E7F3D9" w14:textId="77777777" w:rsidR="00D70DC5" w:rsidRPr="0060568F" w:rsidRDefault="00D70DC5" w:rsidP="00D70DC5">
      <w:pPr>
        <w:rPr>
          <w:szCs w:val="24"/>
        </w:rPr>
      </w:pPr>
    </w:p>
    <w:p w14:paraId="4882C4B1" w14:textId="77777777" w:rsidR="00D70DC5" w:rsidRPr="0060568F" w:rsidRDefault="00D70DC5" w:rsidP="00D70DC5">
      <w:pPr>
        <w:tabs>
          <w:tab w:val="left" w:pos="5400"/>
        </w:tabs>
        <w:jc w:val="center"/>
        <w:textAlignment w:val="center"/>
      </w:pPr>
      <w:r w:rsidRPr="0060568F">
        <w:rPr>
          <w:b/>
          <w:bCs/>
        </w:rPr>
        <w:t>______________</w:t>
      </w:r>
    </w:p>
    <w:p w14:paraId="5BC0939D" w14:textId="77777777" w:rsidR="00D70DC5" w:rsidRDefault="00D70DC5">
      <w:pPr>
        <w:spacing w:line="276" w:lineRule="auto"/>
        <w:jc w:val="center"/>
        <w:rPr>
          <w:b/>
          <w:caps/>
        </w:rPr>
      </w:pPr>
    </w:p>
    <w:p w14:paraId="05EBDBA9" w14:textId="77777777" w:rsidR="00D70DC5" w:rsidRDefault="00D70DC5">
      <w:pPr>
        <w:spacing w:line="276" w:lineRule="auto"/>
        <w:jc w:val="center"/>
        <w:rPr>
          <w:b/>
          <w:caps/>
        </w:rPr>
      </w:pPr>
    </w:p>
    <w:p w14:paraId="44568BE8" w14:textId="77777777" w:rsidR="00D70DC5" w:rsidRDefault="00D70DC5">
      <w:pPr>
        <w:spacing w:line="276" w:lineRule="auto"/>
        <w:jc w:val="center"/>
        <w:rPr>
          <w:b/>
          <w:caps/>
        </w:rPr>
      </w:pPr>
    </w:p>
    <w:p w14:paraId="47420EE2" w14:textId="77777777" w:rsidR="00D70DC5" w:rsidRDefault="00D70DC5">
      <w:pPr>
        <w:spacing w:line="276" w:lineRule="auto"/>
        <w:jc w:val="center"/>
        <w:rPr>
          <w:b/>
          <w:caps/>
        </w:rPr>
      </w:pPr>
    </w:p>
    <w:p w14:paraId="4C41D881" w14:textId="77777777" w:rsidR="00D70DC5" w:rsidRDefault="00D70DC5">
      <w:pPr>
        <w:spacing w:line="276" w:lineRule="auto"/>
        <w:jc w:val="center"/>
        <w:rPr>
          <w:b/>
          <w:caps/>
        </w:rPr>
      </w:pPr>
    </w:p>
    <w:p w14:paraId="151BB5FE" w14:textId="77777777" w:rsidR="00D70DC5" w:rsidRDefault="00D70DC5">
      <w:pPr>
        <w:spacing w:line="276" w:lineRule="auto"/>
        <w:jc w:val="center"/>
        <w:rPr>
          <w:b/>
          <w:caps/>
        </w:rPr>
      </w:pPr>
    </w:p>
    <w:p w14:paraId="63217EAE" w14:textId="77777777" w:rsidR="00D70DC5" w:rsidRDefault="00D70DC5">
      <w:pPr>
        <w:spacing w:line="276" w:lineRule="auto"/>
        <w:jc w:val="center"/>
        <w:rPr>
          <w:b/>
          <w:caps/>
        </w:rPr>
      </w:pPr>
    </w:p>
    <w:p w14:paraId="1705B5E6" w14:textId="77777777" w:rsidR="00D70DC5" w:rsidRDefault="00D70DC5">
      <w:pPr>
        <w:spacing w:line="276" w:lineRule="auto"/>
        <w:jc w:val="center"/>
        <w:rPr>
          <w:b/>
          <w:caps/>
        </w:rPr>
      </w:pPr>
    </w:p>
    <w:p w14:paraId="5120067B" w14:textId="77777777" w:rsidR="00D70DC5" w:rsidRDefault="00D70DC5">
      <w:pPr>
        <w:spacing w:line="276" w:lineRule="auto"/>
        <w:jc w:val="center"/>
        <w:rPr>
          <w:b/>
          <w:caps/>
        </w:rPr>
      </w:pPr>
    </w:p>
    <w:p w14:paraId="54A572ED" w14:textId="77777777" w:rsidR="00D70DC5" w:rsidRDefault="00D70DC5">
      <w:pPr>
        <w:spacing w:line="276" w:lineRule="auto"/>
        <w:jc w:val="center"/>
        <w:rPr>
          <w:b/>
          <w:caps/>
        </w:rPr>
      </w:pPr>
    </w:p>
    <w:p w14:paraId="6A36CA8F" w14:textId="77777777" w:rsidR="00D70DC5" w:rsidRDefault="00D70DC5">
      <w:pPr>
        <w:spacing w:line="276" w:lineRule="auto"/>
        <w:jc w:val="center"/>
        <w:rPr>
          <w:b/>
          <w:caps/>
        </w:rPr>
      </w:pPr>
    </w:p>
    <w:p w14:paraId="5305AF55"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C24327D" w14:textId="77777777" w:rsidR="00027B83" w:rsidRDefault="00027B83">
      <w:pPr>
        <w:spacing w:line="276" w:lineRule="auto"/>
        <w:jc w:val="center"/>
      </w:pPr>
    </w:p>
    <w:p w14:paraId="33B19A63"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F7C8B8D" w14:textId="77777777" w:rsidR="00027B83" w:rsidRDefault="00027B83">
      <w:pPr>
        <w:keepNext/>
        <w:keepLines/>
        <w:tabs>
          <w:tab w:val="left" w:pos="426"/>
        </w:tabs>
        <w:spacing w:line="276" w:lineRule="auto"/>
        <w:jc w:val="both"/>
        <w:rPr>
          <w:rFonts w:eastAsia="Cambria"/>
          <w:b/>
          <w:bCs/>
          <w:caps/>
          <w14:numSpacing w14:val="tabular"/>
        </w:rPr>
      </w:pPr>
    </w:p>
    <w:p w14:paraId="280273EB"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25D418"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34648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A546D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3F1750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2283A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422554B"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2F091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B7CB87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BD39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4335F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57B0BA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6C7A7F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27B15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6F7261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27CB5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542D00A"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F33DD6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C1C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CF399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853E251"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51E272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0D0C1F6"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3ADB6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A2F3A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0F403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C34D7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22DAE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9705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5B7E7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B2FC5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C4998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B4379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6A1E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D3815F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1BAF7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CB61E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77594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BA8860E"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2BA6B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4A6CBC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DE5B989"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10BA7D8"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5732D2A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3C8FC1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07B852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DB0D72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439E748"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w:t>
      </w:r>
      <w:r w:rsidR="007556C9">
        <w:rPr>
          <w:rFonts w:eastAsia="Cambria"/>
        </w:rPr>
        <w:t xml:space="preserve">ir techninėje specifikacijoje </w:t>
      </w:r>
      <w:r>
        <w:rPr>
          <w:rFonts w:eastAsia="Cambria"/>
        </w:rPr>
        <w:t xml:space="preserve">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C6A63F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88AA88A" w14:textId="77777777" w:rsidR="00027B83" w:rsidRPr="00522331" w:rsidRDefault="000B0897">
      <w:pPr>
        <w:widowControl w:val="0"/>
        <w:tabs>
          <w:tab w:val="left" w:pos="426"/>
          <w:tab w:val="left" w:pos="567"/>
          <w:tab w:val="left" w:pos="851"/>
          <w:tab w:val="left" w:pos="992"/>
          <w:tab w:val="left" w:pos="1134"/>
        </w:tabs>
        <w:spacing w:line="276" w:lineRule="auto"/>
        <w:jc w:val="both"/>
        <w:rPr>
          <w:rFonts w:eastAsia="Arial"/>
          <w:b/>
        </w:rPr>
      </w:pPr>
      <w:r>
        <w:rPr>
          <w:rFonts w:eastAsia="Arial"/>
        </w:rPr>
        <w:t>2.3.</w:t>
      </w:r>
      <w:r>
        <w:rPr>
          <w:rFonts w:eastAsia="Arial"/>
        </w:rPr>
        <w:tab/>
      </w:r>
      <w:r w:rsidRPr="00522331">
        <w:rPr>
          <w:rFonts w:eastAsia="Arial"/>
          <w:b/>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70A8D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F0A6A3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D98C0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80D96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5E5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A28DF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sidRPr="00336CD6">
        <w:rPr>
          <w:rFonts w:eastAsia="Arial"/>
          <w:bCs/>
        </w:rPr>
        <w:t>kokybiniai kriterijai</w:t>
      </w:r>
      <w:r>
        <w:rPr>
          <w:rFonts w:eastAsia="Arial"/>
        </w:rPr>
        <w:t>) reikšmes ir parametrus. Šiame papunktyje nurodytų įsipareigojimų laikymosi tikrinimo tvarka nustatoma Specialiosiose sąlygose;</w:t>
      </w:r>
    </w:p>
    <w:p w14:paraId="4D119A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76E16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55A6CE7" w14:textId="77777777" w:rsidR="007556C9" w:rsidRDefault="007556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3.1.1.6. turėtų visas reikiamas priemones ir techniką kokybiškų paslaugų suteikimui.</w:t>
      </w:r>
    </w:p>
    <w:p w14:paraId="4910A7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EE721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EA02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3755C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85BF0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2EAC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B995C1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56EA25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055CD9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56BD4E0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768695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9F25C6"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378E29C"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F9A7807"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3FB79F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182AEE7"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7CBA4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502C7B3"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B407AE"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97562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FD216D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59C37180"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E6203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subtiekėją ir (ar) specialistą, paaiškinant keitimo </w:t>
      </w:r>
      <w:r>
        <w:rPr>
          <w:rFonts w:eastAsia="Cambria"/>
          <w:shd w:val="clear" w:color="auto" w:fill="FFFFFF"/>
        </w:rPr>
        <w:lastRenderedPageBreak/>
        <w:t>aplinkybę. Pirkėjas pasilieka teisę paprašyti įrodymų, pagrindžiančių keitimo aplinkybę;</w:t>
      </w:r>
    </w:p>
    <w:p w14:paraId="4C6E498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E07835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1460B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3BB83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177F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595A4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8C6B8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A9CC0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9E39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3010A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lastRenderedPageBreak/>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F93CE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9A347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801DA8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A28E0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D48ED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D719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3EBCA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7B31E1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D95B8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D16B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428B7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9202D1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26E50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D22725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D88D43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rPr>
        <w:lastRenderedPageBreak/>
        <w:t>Bendrųjų sąlygų 20.5 punktu, nesudaromas.</w:t>
      </w:r>
    </w:p>
    <w:p w14:paraId="0541F15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D4424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2FFE6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4433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98180E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3BBE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06C8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A3A44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8587C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9EB8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1EE7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DA37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29EBE6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FAD54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7D4BB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1E1BD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1F0D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59A8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25A25B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0A5692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C0BA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B3B1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8A4FBE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61E56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AB6C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55FE64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115BA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F4FE4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CCC43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28F34CA"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AE8EA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47BBD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7A322A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19939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E3813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4DBE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96AF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E812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62BFE2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0C1B3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216AC5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ADE842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580EA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B96CC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90247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D4500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50E47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w:t>
      </w:r>
      <w:r>
        <w:rPr>
          <w:rFonts w:eastAsia="Arial"/>
        </w:rPr>
        <w:lastRenderedPageBreak/>
        <w:t>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FEB0C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48483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07AD5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092AFE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6726EE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F159325"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BADC9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0AE5B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C012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062F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F49CF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DAD9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69AA9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65CD7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2C5C5A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7.4.</w:t>
      </w:r>
      <w:r>
        <w:tab/>
      </w:r>
      <w:r>
        <w:rPr>
          <w:rFonts w:eastAsia="Arial"/>
          <w:b/>
          <w:bCs/>
        </w:rPr>
        <w:t>Pirkėjo teisės, Tiekėjui nepašalinus Paslaugų trūkumų</w:t>
      </w:r>
    </w:p>
    <w:p w14:paraId="583CE0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2799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E28D4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F5EAF3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E7561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83B4F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67782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1D59B0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9160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3C038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03DE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w:t>
      </w:r>
      <w:r w:rsidR="00336CD6">
        <w:rPr>
          <w:rFonts w:eastAsia="Arial"/>
        </w:rPr>
        <w:t>Tiekėjas</w:t>
      </w:r>
      <w:r>
        <w:rPr>
          <w:rFonts w:eastAsia="Arial"/>
        </w:rPr>
        <w:t xml:space="preserve"> privalo ne vėliau kaip per </w:t>
      </w:r>
      <w:r w:rsidR="00336CD6">
        <w:rPr>
          <w:rFonts w:eastAsia="Arial"/>
        </w:rPr>
        <w:t>5 -</w:t>
      </w:r>
      <w:proofErr w:type="spellStart"/>
      <w:r w:rsidR="00336CD6">
        <w:rPr>
          <w:rFonts w:eastAsia="Arial"/>
        </w:rPr>
        <w:t>ias</w:t>
      </w:r>
      <w:proofErr w:type="spellEnd"/>
      <w:r w:rsidR="00336CD6">
        <w:rPr>
          <w:rFonts w:eastAsia="Arial"/>
        </w:rPr>
        <w:t xml:space="preserve"> </w:t>
      </w:r>
      <w:r w:rsidR="0019121C">
        <w:rPr>
          <w:rFonts w:eastAsia="Arial"/>
        </w:rPr>
        <w:t>darbo</w:t>
      </w:r>
      <w:r w:rsidR="00AF70BC">
        <w:rPr>
          <w:rFonts w:eastAsia="Arial"/>
        </w:rPr>
        <w:t xml:space="preserve"> </w:t>
      </w:r>
      <w:r w:rsidR="00336CD6">
        <w:rPr>
          <w:rFonts w:eastAsia="Arial"/>
        </w:rPr>
        <w:t>dienas</w:t>
      </w:r>
      <w:r>
        <w:rPr>
          <w:rFonts w:eastAsia="Arial"/>
        </w:rPr>
        <w:t xml:space="preserve"> nuo Sutarties įsigaliojimo arba per kitą pirkimo dokumentuose nurodytą terminą parengti ir pateikti </w:t>
      </w:r>
      <w:r w:rsidR="00336CD6">
        <w:rPr>
          <w:rFonts w:eastAsia="Arial"/>
        </w:rPr>
        <w:t>Pirkėjui</w:t>
      </w:r>
      <w:r>
        <w:rPr>
          <w:rFonts w:eastAsia="Arial"/>
        </w:rPr>
        <w:t xml:space="preserve"> Paslaugų </w:t>
      </w:r>
      <w:r w:rsidR="00AF70BC">
        <w:rPr>
          <w:rFonts w:eastAsia="Arial"/>
        </w:rPr>
        <w:t>mokymų programą suderinimui</w:t>
      </w:r>
      <w:r>
        <w:rPr>
          <w:rFonts w:eastAsia="Arial"/>
        </w:rPr>
        <w:t>.</w:t>
      </w:r>
    </w:p>
    <w:p w14:paraId="525AE1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sidR="00F36A9A">
        <w:rPr>
          <w:rFonts w:eastAsia="Arial"/>
        </w:rPr>
        <w:t>Jei taikytina Tiekėjas privalo suderinti Paslaugų teikimo grafiką nurodydamas jame prašomą informaciją</w:t>
      </w:r>
      <w:r>
        <w:rPr>
          <w:rFonts w:eastAsia="Arial"/>
        </w:rPr>
        <w:t>.</w:t>
      </w:r>
    </w:p>
    <w:p w14:paraId="03968957" w14:textId="77777777" w:rsidR="00F36A9A" w:rsidRDefault="00F36A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8.1.4. Paslaugų suteikimo grafikas esant poreikiui ir Šalims suderinus gali būti koreguojamas.</w:t>
      </w:r>
    </w:p>
    <w:p w14:paraId="411F83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10D6E7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5349F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4912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5956D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164F8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959FE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C2407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4C4E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5CA38C"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3FAE782"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B90422A"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471A3A"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AC5FC29"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867899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71701E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8B1121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C111E3A"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7C197A5" w14:textId="77777777" w:rsidR="00027B83" w:rsidRDefault="000B0897">
      <w:pPr>
        <w:tabs>
          <w:tab w:val="left" w:pos="567"/>
        </w:tabs>
        <w:spacing w:line="276" w:lineRule="auto"/>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E38975"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1D124A"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5370FC"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222DB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83FB758"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5F696EED"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AD170A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FDADE5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90108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53D63CE4"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CEAE5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A7BBD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81FDD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97DEF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11.4. Sutarties kainos peržiūra atliekama Specialiosiose sąlygose nustatyta tvarka.</w:t>
      </w:r>
    </w:p>
    <w:p w14:paraId="2F69DDFE"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B76280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EEA4459"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C4CDFD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7C338527"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8831C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6E9E4C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5FA5F16"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1EC30F"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2DD7CA" w14:textId="77777777" w:rsidR="00027B83" w:rsidRDefault="000B0897">
      <w:pPr>
        <w:tabs>
          <w:tab w:val="left" w:pos="567"/>
        </w:tabs>
        <w:spacing w:line="276" w:lineRule="auto"/>
        <w:jc w:val="both"/>
        <w:textAlignment w:val="baseline"/>
      </w:pPr>
      <w:r>
        <w:t>12.1.7. Avanso užtikrinimo suma turi būti nurodoma ir išmokama eurais.</w:t>
      </w:r>
    </w:p>
    <w:p w14:paraId="3DBC22D9"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591A23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F0986D9"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B8735B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D252D5C"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464A07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11CF4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ECDF1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ADE4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153D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D4C4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D7842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9947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00196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FCFCF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80DB4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692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FBBC2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6D6A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A9D62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2EB4D7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8089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darbuotojams, su Šalimi susijusiems </w:t>
      </w:r>
      <w:r>
        <w:rPr>
          <w:rFonts w:eastAsia="Arial"/>
        </w:rPr>
        <w:lastRenderedPageBreak/>
        <w:t>ar kitiems tretiesiems asmenims, kuriems nėra būtina šią informaciją naudoti jų darbo tikslais, išskyrus žemiau nurodytus atvejus.</w:t>
      </w:r>
    </w:p>
    <w:p w14:paraId="0D6826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F96F4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23F3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3859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7C80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F9036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8D00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E554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66B5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DE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7DD6CDA"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A5BFD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BD4A03"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CD23B0" w14:textId="77777777" w:rsidR="00027B83" w:rsidRDefault="000B0897">
      <w:pPr>
        <w:tabs>
          <w:tab w:val="left" w:pos="567"/>
        </w:tabs>
        <w:spacing w:line="276" w:lineRule="auto"/>
        <w:jc w:val="both"/>
        <w:textAlignment w:val="baseline"/>
      </w:pPr>
      <w: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DDF0587"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E4102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4C17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13E0F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4E94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40E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FE4E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48C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96C2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2B89A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F0B3CC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D273479"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14D6C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E8176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A43D2A"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w:t>
      </w:r>
      <w: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CB62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8523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1C198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F490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5D6E5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25FEB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4ECE23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B000C5"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1A71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8B2A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F494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Pr>
          <w:rFonts w:eastAsia="Arial"/>
        </w:rPr>
        <w:lastRenderedPageBreak/>
        <w:t>arba skolininko kontrahentai pažeidžia savo prievoles, arba skolininkas pažeidžia savo prievoles kontrahentams.</w:t>
      </w:r>
    </w:p>
    <w:p w14:paraId="30FB1A7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C32E7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7F184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675FA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3CD45D5"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4FCF7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A0DB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107AC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E7EB3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10D6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22C22C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23EF78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AA913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92CEE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117D2B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9FBF181" w14:textId="77777777" w:rsidR="00027B83" w:rsidRDefault="000B0897">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416CA3BA"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FD1E371"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320F7431"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5E9454F"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114A272"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A8B279"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D3BB9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26D0CF4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3AD73F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046D76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C12F0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35FF61" w14:textId="77777777" w:rsidR="00027B83" w:rsidRDefault="000B0897">
      <w:pPr>
        <w:spacing w:line="276" w:lineRule="auto"/>
        <w:jc w:val="both"/>
      </w:pPr>
      <w:r>
        <w:t>21.7. Sutartinių įsipareigojimų vykdymas sustabdomas ne ilgesniam kaip konkrečios, pagrįstos aplinkybės egzistavimo laikotarpiui.</w:t>
      </w:r>
    </w:p>
    <w:p w14:paraId="6092EBED"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71CC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AEBABC"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93EA33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8B53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01E0F2C"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 xml:space="preserve">Sutartis gali būti nutraukiama VPĮ 90 straipsnyje ir Sutartyje numatytais atvejais, įskaitant galimybę nutraukti Sutartį </w:t>
      </w:r>
      <w:r w:rsidR="007556C9">
        <w:rPr>
          <w:rFonts w:eastAsia="Cambria"/>
        </w:rPr>
        <w:t xml:space="preserve">bendru </w:t>
      </w:r>
      <w:r>
        <w:rPr>
          <w:rFonts w:eastAsia="Cambria"/>
        </w:rPr>
        <w:t>Šalių susitarimu.</w:t>
      </w:r>
    </w:p>
    <w:p w14:paraId="5C38EA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E811AE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F12F9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4BA6A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E956DE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A5D484"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69C35"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333EF9" w14:textId="77777777" w:rsidR="00027B83" w:rsidRDefault="000B0897">
      <w:pPr>
        <w:tabs>
          <w:tab w:val="left" w:pos="567"/>
        </w:tabs>
        <w:spacing w:line="276" w:lineRule="auto"/>
        <w:jc w:val="both"/>
      </w:pPr>
      <w:r>
        <w:t>22.2.2.2. Tiekėjo padėtis pasikeičia ir jis atitinka pirkimo dokumentuose nustatytą pašalinimo pagrindą;</w:t>
      </w:r>
    </w:p>
    <w:p w14:paraId="6A03A641" w14:textId="77777777" w:rsidR="00027B83" w:rsidRDefault="000B0897">
      <w:pPr>
        <w:tabs>
          <w:tab w:val="left" w:pos="567"/>
        </w:tabs>
        <w:spacing w:line="276" w:lineRule="auto"/>
        <w:jc w:val="both"/>
        <w:textAlignment w:val="baseline"/>
      </w:pPr>
      <w:r>
        <w:lastRenderedPageBreak/>
        <w:t>22.2.2.3. pasikeičia teisės aktai, susiję su Sutarties objektu, Sutarties vykdymu, ar su Pirkėjo vykdoma veikla, kuriai buvo sudaryta Sutartis, ir dėl tokių pakeitimų Pirkėjas nusprendžia nutraukti Sutartį;</w:t>
      </w:r>
    </w:p>
    <w:p w14:paraId="290DF69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17BAA733"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EAD11E9"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095154E"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25EF5F9"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00F4AD8"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5B7096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9EF779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2CC0C9C"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90CA965"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5CB50C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3E58D0C"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60E126"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AA35D7"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lastRenderedPageBreak/>
        <w:t>nutraukimu, kiek jų nepadengia Sutarties įvykdymo užtikrinimas. Pirkėjui pareiškus reikalavimą atlyginti patirtus nuostolius, baudos suma įskaitoma į nuostolių atlyginimą.</w:t>
      </w:r>
    </w:p>
    <w:p w14:paraId="27E03413"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3A94DE"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56DEBED"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00D6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3CC83E"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DAC997"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74823E"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B55C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6BB49EA"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A0F70F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6DC790"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78DC79E"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52FA5E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B8C6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045C87F"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2986D4" w14:textId="77777777" w:rsidR="00027B83" w:rsidRDefault="000B0897">
      <w:pPr>
        <w:tabs>
          <w:tab w:val="left" w:pos="567"/>
        </w:tabs>
        <w:spacing w:line="276" w:lineRule="auto"/>
        <w:jc w:val="both"/>
        <w:textAlignment w:val="baseline"/>
      </w:pPr>
      <w:r>
        <w:lastRenderedPageBreak/>
        <w:t>22.4.2. Nutraukus Sutartį, Šalys privalo:</w:t>
      </w:r>
    </w:p>
    <w:p w14:paraId="442652ED"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4814C2"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15114F8"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E9E344D"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23</w:t>
      </w:r>
      <w:r w:rsidR="000B0897">
        <w:rPr>
          <w:rFonts w:eastAsia="Arial"/>
          <w:b/>
          <w:bCs/>
          <w:caps/>
        </w:rPr>
        <w:t>.</w:t>
      </w:r>
      <w:r w:rsidR="000B0897">
        <w:rPr>
          <w:rFonts w:eastAsia="Arial"/>
          <w:b/>
          <w:bCs/>
          <w:caps/>
        </w:rPr>
        <w:tab/>
      </w:r>
      <w:r w:rsidR="000B0897">
        <w:rPr>
          <w:rFonts w:eastAsia="Arial"/>
          <w:b/>
          <w:caps/>
        </w:rPr>
        <w:t>Bendravimo tvarka ir kalba</w:t>
      </w:r>
    </w:p>
    <w:p w14:paraId="56494F61" w14:textId="77777777" w:rsidR="00027B83" w:rsidRDefault="00F70817">
      <w:pPr>
        <w:tabs>
          <w:tab w:val="left" w:pos="567"/>
          <w:tab w:val="left" w:pos="851"/>
          <w:tab w:val="left" w:pos="992"/>
          <w:tab w:val="left" w:pos="1134"/>
        </w:tabs>
        <w:spacing w:line="276" w:lineRule="auto"/>
        <w:jc w:val="both"/>
        <w:rPr>
          <w:rFonts w:eastAsia="Arial"/>
          <w:shd w:val="clear" w:color="auto" w:fill="FFFFFF"/>
        </w:rPr>
      </w:pPr>
      <w:r>
        <w:rPr>
          <w:rFonts w:eastAsia="Arial"/>
        </w:rPr>
        <w:t>23</w:t>
      </w:r>
      <w:r w:rsidR="000B0897">
        <w:rPr>
          <w:rFonts w:eastAsia="Arial"/>
        </w:rPr>
        <w:t>.1.</w:t>
      </w:r>
      <w:r w:rsidR="000B0897">
        <w:rPr>
          <w:rFonts w:eastAsia="Arial"/>
        </w:rPr>
        <w:tab/>
      </w:r>
      <w:r w:rsidR="000B0897">
        <w:rPr>
          <w:rFonts w:eastAsia="Arial"/>
          <w:bCs/>
        </w:rPr>
        <w:t xml:space="preserve">Sutartis sudaroma lietuvių kalba. Jeigu Sutartis ar kuris nors ją sudarantis dokumentas sudaromas kita kalba arba išverčiamas į kitą kalbą, visais atvejais </w:t>
      </w:r>
      <w:r w:rsidR="000B0897">
        <w:rPr>
          <w:rFonts w:eastAsia="Arial"/>
          <w:shd w:val="clear" w:color="auto" w:fill="FFFFFF"/>
        </w:rPr>
        <w:t>autentišku laikomas tik lietuvių kalba parengtas Sutarties tekstas (jei yra neatitikimų, pirmenybė teikiama lietuvių kalba parengtam tekstui).</w:t>
      </w:r>
    </w:p>
    <w:p w14:paraId="55771B2C" w14:textId="77777777" w:rsidR="00027B83" w:rsidRDefault="00F70817">
      <w:pPr>
        <w:widowControl w:val="0"/>
        <w:tabs>
          <w:tab w:val="left" w:pos="567"/>
          <w:tab w:val="left" w:pos="851"/>
          <w:tab w:val="left" w:pos="992"/>
          <w:tab w:val="left" w:pos="1134"/>
        </w:tabs>
        <w:spacing w:line="276" w:lineRule="auto"/>
        <w:jc w:val="both"/>
        <w:rPr>
          <w:rFonts w:eastAsia="Arial"/>
        </w:rPr>
      </w:pPr>
      <w:r>
        <w:rPr>
          <w:rFonts w:eastAsia="Arial"/>
        </w:rPr>
        <w:t>23</w:t>
      </w:r>
      <w:r w:rsidR="000B0897">
        <w:rPr>
          <w:rFonts w:eastAsia="Arial"/>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5A4624"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.3. Jeigu pranešimas yra įteikiamas asmeniškai arba siunčiamas paštu ar per kurjerį, jis turi būti įteikiamas pasirašytinai ir laikomas gautu gavimo patvirtinime nurodytą dieną.</w:t>
      </w:r>
    </w:p>
    <w:p w14:paraId="0341C725"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.4. Jeigu pranešimas siunčiamas el. paštu, laikoma, kad Šalis jį gavo kitą darbo dieną.</w:t>
      </w:r>
    </w:p>
    <w:p w14:paraId="0D8197C8" w14:textId="77777777" w:rsidR="00027B83" w:rsidRDefault="00F70817">
      <w:pPr>
        <w:widowControl w:val="0"/>
        <w:tabs>
          <w:tab w:val="left" w:pos="0"/>
          <w:tab w:val="left" w:pos="851"/>
          <w:tab w:val="left" w:pos="992"/>
          <w:tab w:val="left" w:pos="1134"/>
        </w:tabs>
        <w:spacing w:line="276" w:lineRule="auto"/>
        <w:jc w:val="both"/>
        <w:rPr>
          <w:rFonts w:eastAsia="Arial"/>
        </w:rPr>
      </w:pPr>
      <w:r>
        <w:rPr>
          <w:rFonts w:eastAsia="Arial"/>
        </w:rPr>
        <w:t>23</w:t>
      </w:r>
      <w:r w:rsidR="000B0897">
        <w:rPr>
          <w:rFonts w:eastAsia="Arial"/>
        </w:rPr>
        <w:t>.5. Jeigu pranešimas siunčiamas keliais skirtingais būdais, laikoma, kad gavėjas jį gavo tada, kai jis gavo pirmesnįjį pranešimą.</w:t>
      </w:r>
    </w:p>
    <w:p w14:paraId="3FA8961F" w14:textId="77777777" w:rsidR="00027B83" w:rsidRDefault="00F7081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sidR="000B0897">
        <w:rPr>
          <w:rFonts w:eastAsia="Arial"/>
          <w:b/>
          <w:bCs/>
          <w:caps/>
        </w:rPr>
        <w:t>.</w:t>
      </w:r>
      <w:r w:rsidR="000B0897">
        <w:rPr>
          <w:rFonts w:eastAsia="Arial"/>
          <w:b/>
          <w:bCs/>
          <w:caps/>
        </w:rPr>
        <w:tab/>
      </w:r>
      <w:r w:rsidR="000B0897">
        <w:rPr>
          <w:rFonts w:eastAsia="Arial"/>
          <w:b/>
          <w:caps/>
        </w:rPr>
        <w:t>Pretenzijos ir ginčų sprendimas</w:t>
      </w:r>
    </w:p>
    <w:p w14:paraId="4193F229" w14:textId="77777777" w:rsidR="00027B83" w:rsidRDefault="00F70817">
      <w:pPr>
        <w:widowControl w:val="0"/>
        <w:tabs>
          <w:tab w:val="left" w:pos="0"/>
          <w:tab w:val="left" w:pos="851"/>
          <w:tab w:val="left" w:pos="992"/>
          <w:tab w:val="left" w:pos="1134"/>
        </w:tabs>
        <w:spacing w:line="276" w:lineRule="auto"/>
        <w:jc w:val="both"/>
        <w:rPr>
          <w:rFonts w:eastAsia="Cambria"/>
        </w:rPr>
      </w:pPr>
      <w:r>
        <w:rPr>
          <w:rFonts w:eastAsia="Cambria"/>
        </w:rPr>
        <w:t>24</w:t>
      </w:r>
      <w:r w:rsidR="000B0897">
        <w:rPr>
          <w:rFonts w:eastAsia="Cambria"/>
        </w:rPr>
        <w:t>.1. Bet kokie ginčai, nesutarimai ar reikalavimai, kylantys iš Sutarties arba susiję su Sutartimi, jos pažeidimu, nutraukimu ar galiojimu, visų pirma privalo būti sprendžiami derybomis tarp Šalių vadovų arba jų įgaliotų asmenų.</w:t>
      </w:r>
    </w:p>
    <w:p w14:paraId="63BDF2FF" w14:textId="77777777" w:rsidR="00027B83" w:rsidRDefault="00F70817">
      <w:pPr>
        <w:widowControl w:val="0"/>
        <w:tabs>
          <w:tab w:val="left" w:pos="142"/>
          <w:tab w:val="left" w:pos="851"/>
          <w:tab w:val="left" w:pos="992"/>
          <w:tab w:val="left" w:pos="1134"/>
        </w:tabs>
        <w:spacing w:line="276" w:lineRule="auto"/>
        <w:jc w:val="both"/>
        <w:rPr>
          <w:rFonts w:eastAsia="Cambria"/>
        </w:rPr>
      </w:pPr>
      <w:r>
        <w:rPr>
          <w:rFonts w:eastAsia="Cambria"/>
        </w:rPr>
        <w:t>24</w:t>
      </w:r>
      <w:r w:rsidR="000B0897">
        <w:rPr>
          <w:rFonts w:eastAsia="Cambria"/>
        </w:rPr>
        <w:t>.2. Jeigu Šalys neišsprendžia ginčo derybų būdu, tuomet toks ginčas, nesutarimas ar reikalavimas, kylantis iš šios Sutarties arba susijęs su ja ar jos pažeidimu, nutraukimu arba negaliojimu, yra galutinai sprendžiamas Lietuvos Respublikos teismuose</w:t>
      </w:r>
      <w:r w:rsidR="000B0897">
        <w:t xml:space="preserve"> </w:t>
      </w:r>
      <w:r w:rsidR="000B0897">
        <w:rPr>
          <w:rFonts w:eastAsia="Cambria"/>
        </w:rPr>
        <w:t>Lietuvos Respublikos įstatymuose nustatyta tvarka.</w:t>
      </w:r>
    </w:p>
    <w:p w14:paraId="09201441" w14:textId="77777777" w:rsidR="00027B83" w:rsidRDefault="00F7081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24</w:t>
      </w:r>
      <w:r w:rsidR="000B0897">
        <w:rPr>
          <w:rFonts w:eastAsia="Arial"/>
        </w:rPr>
        <w:t>.3. Kilę ginčai nesudaro pagrindo Šalims atsisakyti vykdyti savo prievoles pagal Sutartį.</w:t>
      </w:r>
    </w:p>
    <w:p w14:paraId="2EB5BF8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0D80930E" w14:textId="77777777" w:rsidR="00027B83" w:rsidRDefault="000B0897" w:rsidP="00135092">
      <w:pPr>
        <w:widowControl w:val="0"/>
        <w:tabs>
          <w:tab w:val="left" w:pos="426"/>
          <w:tab w:val="left" w:pos="567"/>
          <w:tab w:val="left" w:pos="709"/>
          <w:tab w:val="left" w:pos="851"/>
          <w:tab w:val="left" w:pos="992"/>
          <w:tab w:val="left" w:pos="1134"/>
        </w:tabs>
        <w:spacing w:line="276" w:lineRule="auto"/>
        <w:jc w:val="center"/>
        <w:rPr>
          <w:szCs w:val="24"/>
        </w:rPr>
      </w:pPr>
      <w:r>
        <w:rPr>
          <w:b/>
          <w:bCs/>
        </w:rPr>
        <w:t>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6048" w14:textId="77777777" w:rsidR="0049638F" w:rsidRDefault="0049638F">
      <w:pPr>
        <w:rPr>
          <w:sz w:val="20"/>
        </w:rPr>
      </w:pPr>
      <w:r>
        <w:rPr>
          <w:sz w:val="20"/>
        </w:rPr>
        <w:separator/>
      </w:r>
    </w:p>
  </w:endnote>
  <w:endnote w:type="continuationSeparator" w:id="0">
    <w:p w14:paraId="1214ABAC" w14:textId="77777777" w:rsidR="0049638F" w:rsidRDefault="0049638F">
      <w:pPr>
        <w:rPr>
          <w:sz w:val="20"/>
        </w:rPr>
      </w:pPr>
      <w:r>
        <w:rPr>
          <w:sz w:val="20"/>
        </w:rPr>
        <w:continuationSeparator/>
      </w:r>
    </w:p>
  </w:endnote>
  <w:endnote w:type="continuationNotice" w:id="1">
    <w:p w14:paraId="36A69208" w14:textId="77777777" w:rsidR="0049638F" w:rsidRDefault="00496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624EA" w14:textId="77777777" w:rsidR="004753F2" w:rsidRDefault="004753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81A3" w14:textId="77777777" w:rsidR="0049638F" w:rsidRDefault="0049638F">
      <w:pPr>
        <w:rPr>
          <w:sz w:val="20"/>
        </w:rPr>
      </w:pPr>
      <w:r>
        <w:rPr>
          <w:sz w:val="20"/>
        </w:rPr>
        <w:separator/>
      </w:r>
    </w:p>
  </w:footnote>
  <w:footnote w:type="continuationSeparator" w:id="0">
    <w:p w14:paraId="5C28FEB3" w14:textId="77777777" w:rsidR="0049638F" w:rsidRDefault="0049638F">
      <w:pPr>
        <w:rPr>
          <w:sz w:val="20"/>
        </w:rPr>
      </w:pPr>
      <w:r>
        <w:rPr>
          <w:sz w:val="20"/>
        </w:rPr>
        <w:continuationSeparator/>
      </w:r>
    </w:p>
  </w:footnote>
  <w:footnote w:type="continuationNotice" w:id="1">
    <w:p w14:paraId="00D75DAA" w14:textId="77777777" w:rsidR="0049638F" w:rsidRDefault="00496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931C" w14:textId="77777777" w:rsidR="004753F2" w:rsidRDefault="004753F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40E85">
      <w:rPr>
        <w:rFonts w:ascii="Arial" w:eastAsia="Arial" w:hAnsi="Arial" w:cs="Arial"/>
        <w:noProof/>
        <w:sz w:val="18"/>
        <w:szCs w:val="18"/>
      </w:rPr>
      <w:t>21</w:t>
    </w:r>
    <w:r>
      <w:rPr>
        <w:rFonts w:ascii="Arial" w:eastAsia="Arial" w:hAnsi="Arial" w:cs="Arial"/>
        <w:sz w:val="18"/>
        <w:szCs w:val="18"/>
      </w:rPr>
      <w:fldChar w:fldCharType="end"/>
    </w:r>
  </w:p>
  <w:p w14:paraId="22C79003" w14:textId="77777777" w:rsidR="004753F2" w:rsidRDefault="004753F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23146"/>
    <w:multiLevelType w:val="multilevel"/>
    <w:tmpl w:val="6B8430AC"/>
    <w:lvl w:ilvl="0">
      <w:start w:val="1"/>
      <w:numFmt w:val="decimal"/>
      <w:lvlText w:val="%1."/>
      <w:lvlJc w:val="left"/>
      <w:pPr>
        <w:ind w:left="720" w:hanging="360"/>
      </w:pPr>
      <w:rPr>
        <w:rFonts w:ascii="Times New Roman" w:hAnsi="Times New Roman" w:cs="Times New Roman" w:hint="default"/>
        <w:b w:val="0"/>
        <w:bCs w:val="0"/>
      </w:rPr>
    </w:lvl>
    <w:lvl w:ilvl="1">
      <w:start w:val="1"/>
      <w:numFmt w:val="decimal"/>
      <w:isLgl/>
      <w:lvlText w:val="%1.%2."/>
      <w:lvlJc w:val="left"/>
      <w:pPr>
        <w:ind w:left="786" w:hanging="360"/>
      </w:pPr>
      <w:rPr>
        <w:rFonts w:ascii="Times New Roman" w:hAnsi="Times New Roman" w:cs="Times New Roman"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10 .11. "/>
      <w:lvlJc w:val="left"/>
      <w:pPr>
        <w:ind w:left="5040" w:hanging="1800"/>
      </w:pPr>
      <w:rPr>
        <w:rFonts w:hint="default"/>
      </w:rPr>
    </w:lvl>
  </w:abstractNum>
  <w:abstractNum w:abstractNumId="1"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32786200">
    <w:abstractNumId w:val="1"/>
  </w:num>
  <w:num w:numId="2" w16cid:durableId="1790278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44E"/>
    <w:rsid w:val="00027B83"/>
    <w:rsid w:val="00035A6A"/>
    <w:rsid w:val="0008029B"/>
    <w:rsid w:val="00081775"/>
    <w:rsid w:val="000B0897"/>
    <w:rsid w:val="00103360"/>
    <w:rsid w:val="00135092"/>
    <w:rsid w:val="00151EE9"/>
    <w:rsid w:val="00167F70"/>
    <w:rsid w:val="00180CCF"/>
    <w:rsid w:val="0019121C"/>
    <w:rsid w:val="00194FB5"/>
    <w:rsid w:val="001A6134"/>
    <w:rsid w:val="0020526D"/>
    <w:rsid w:val="00220D89"/>
    <w:rsid w:val="00234CB6"/>
    <w:rsid w:val="00281F5E"/>
    <w:rsid w:val="0028574A"/>
    <w:rsid w:val="002B0A07"/>
    <w:rsid w:val="003309B5"/>
    <w:rsid w:val="00336CD6"/>
    <w:rsid w:val="00340E85"/>
    <w:rsid w:val="00374E00"/>
    <w:rsid w:val="003A39D7"/>
    <w:rsid w:val="003A4CA6"/>
    <w:rsid w:val="003B6B6A"/>
    <w:rsid w:val="003C2F51"/>
    <w:rsid w:val="003F06D8"/>
    <w:rsid w:val="00421132"/>
    <w:rsid w:val="00434383"/>
    <w:rsid w:val="004753F2"/>
    <w:rsid w:val="0049638F"/>
    <w:rsid w:val="004A01C2"/>
    <w:rsid w:val="004A4F2F"/>
    <w:rsid w:val="004B6C8E"/>
    <w:rsid w:val="004F18EA"/>
    <w:rsid w:val="004F546E"/>
    <w:rsid w:val="00522331"/>
    <w:rsid w:val="005C5A22"/>
    <w:rsid w:val="005E5FC7"/>
    <w:rsid w:val="005E7692"/>
    <w:rsid w:val="0060568F"/>
    <w:rsid w:val="006153C3"/>
    <w:rsid w:val="006820C2"/>
    <w:rsid w:val="00685AE5"/>
    <w:rsid w:val="00687CD6"/>
    <w:rsid w:val="006C401C"/>
    <w:rsid w:val="006E401E"/>
    <w:rsid w:val="006E5882"/>
    <w:rsid w:val="006F001C"/>
    <w:rsid w:val="007556C9"/>
    <w:rsid w:val="00764C9A"/>
    <w:rsid w:val="00777C70"/>
    <w:rsid w:val="007A7A13"/>
    <w:rsid w:val="007B37CF"/>
    <w:rsid w:val="007C3779"/>
    <w:rsid w:val="007C5830"/>
    <w:rsid w:val="007E23E3"/>
    <w:rsid w:val="007E52D9"/>
    <w:rsid w:val="007E6618"/>
    <w:rsid w:val="0080520D"/>
    <w:rsid w:val="00811F7C"/>
    <w:rsid w:val="008219FF"/>
    <w:rsid w:val="00821B81"/>
    <w:rsid w:val="0087688A"/>
    <w:rsid w:val="00890F12"/>
    <w:rsid w:val="008B4325"/>
    <w:rsid w:val="008B557D"/>
    <w:rsid w:val="008D221E"/>
    <w:rsid w:val="008E3F99"/>
    <w:rsid w:val="008F7107"/>
    <w:rsid w:val="0090025B"/>
    <w:rsid w:val="00907D33"/>
    <w:rsid w:val="00934E8F"/>
    <w:rsid w:val="00935A60"/>
    <w:rsid w:val="00942AE0"/>
    <w:rsid w:val="009706A0"/>
    <w:rsid w:val="009728BC"/>
    <w:rsid w:val="009834D7"/>
    <w:rsid w:val="009A556D"/>
    <w:rsid w:val="009B79E5"/>
    <w:rsid w:val="009C7DCA"/>
    <w:rsid w:val="009F47B5"/>
    <w:rsid w:val="00A0297B"/>
    <w:rsid w:val="00A06BB8"/>
    <w:rsid w:val="00A07224"/>
    <w:rsid w:val="00A17968"/>
    <w:rsid w:val="00AC6FC5"/>
    <w:rsid w:val="00AE0C60"/>
    <w:rsid w:val="00AF70BC"/>
    <w:rsid w:val="00B44B94"/>
    <w:rsid w:val="00B60884"/>
    <w:rsid w:val="00B624A3"/>
    <w:rsid w:val="00B7655D"/>
    <w:rsid w:val="00B87AAD"/>
    <w:rsid w:val="00BA43A2"/>
    <w:rsid w:val="00BD74AA"/>
    <w:rsid w:val="00C04B2B"/>
    <w:rsid w:val="00C125ED"/>
    <w:rsid w:val="00C13E55"/>
    <w:rsid w:val="00C227FD"/>
    <w:rsid w:val="00C72A2D"/>
    <w:rsid w:val="00C72B61"/>
    <w:rsid w:val="00C83611"/>
    <w:rsid w:val="00CA7DEA"/>
    <w:rsid w:val="00CF14E7"/>
    <w:rsid w:val="00CF2B88"/>
    <w:rsid w:val="00D04FB1"/>
    <w:rsid w:val="00D178EE"/>
    <w:rsid w:val="00D5539D"/>
    <w:rsid w:val="00D62E87"/>
    <w:rsid w:val="00D70DC5"/>
    <w:rsid w:val="00D96FEE"/>
    <w:rsid w:val="00DA27D1"/>
    <w:rsid w:val="00DA4E0C"/>
    <w:rsid w:val="00DB01EB"/>
    <w:rsid w:val="00DC2EAA"/>
    <w:rsid w:val="00E12CB6"/>
    <w:rsid w:val="00E13A13"/>
    <w:rsid w:val="00E20662"/>
    <w:rsid w:val="00E21F7C"/>
    <w:rsid w:val="00E269DD"/>
    <w:rsid w:val="00E6003A"/>
    <w:rsid w:val="00E629B9"/>
    <w:rsid w:val="00E70081"/>
    <w:rsid w:val="00E71B2F"/>
    <w:rsid w:val="00E9557F"/>
    <w:rsid w:val="00EA359B"/>
    <w:rsid w:val="00EA3C79"/>
    <w:rsid w:val="00EE1EC9"/>
    <w:rsid w:val="00EF20FA"/>
    <w:rsid w:val="00F0718C"/>
    <w:rsid w:val="00F316BB"/>
    <w:rsid w:val="00F36A9A"/>
    <w:rsid w:val="00F4601C"/>
    <w:rsid w:val="00F46735"/>
    <w:rsid w:val="00F60BD9"/>
    <w:rsid w:val="00F70817"/>
    <w:rsid w:val="00F710D8"/>
    <w:rsid w:val="00F81997"/>
    <w:rsid w:val="00FA0D03"/>
    <w:rsid w:val="00FB2A76"/>
    <w:rsid w:val="00FE6F1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3995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basedOn w:val="prastasis"/>
    <w:link w:val="PagrindinistekstasDiagrama"/>
    <w:semiHidden/>
    <w:unhideWhenUsed/>
    <w:rsid w:val="00FE6F12"/>
    <w:pPr>
      <w:spacing w:after="120"/>
    </w:pPr>
  </w:style>
  <w:style w:type="character" w:customStyle="1" w:styleId="PagrindinistekstasDiagrama">
    <w:name w:val="Pagrindinis tekstas Diagrama"/>
    <w:basedOn w:val="Numatytasispastraiposriftas"/>
    <w:link w:val="Pagrindinistekstas"/>
    <w:semiHidden/>
    <w:rsid w:val="00FE6F12"/>
  </w:style>
  <w:style w:type="character" w:styleId="Hipersaitas">
    <w:name w:val="Hyperlink"/>
    <w:basedOn w:val="Numatytasispastraiposriftas"/>
    <w:unhideWhenUsed/>
    <w:rsid w:val="006153C3"/>
    <w:rPr>
      <w:color w:val="0563C1" w:themeColor="hyperlink"/>
      <w:u w:val="single"/>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DB01EB"/>
    <w:pPr>
      <w:spacing w:after="160" w:line="259" w:lineRule="auto"/>
      <w:ind w:left="720"/>
      <w:contextualSpacing/>
    </w:pPr>
    <w:rPr>
      <w:rFonts w:asciiTheme="minorHAnsi" w:eastAsiaTheme="minorHAnsi" w:hAnsiTheme="minorHAnsi" w:cstheme="minorBidi"/>
      <w:sz w:val="22"/>
      <w:szCs w:val="22"/>
      <w14:ligatures w14:val="standardContextual"/>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DB01EB"/>
    <w:rPr>
      <w:rFonts w:asciiTheme="minorHAnsi" w:eastAsiaTheme="minorHAnsi" w:hAnsiTheme="minorHAnsi" w:cstheme="minorBid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DFDB7-EC41-4B2D-AFC2-A087D5073C42}">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63549</Words>
  <Characters>36223</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Ugnė Daminaitienė</cp:lastModifiedBy>
  <cp:revision>2</cp:revision>
  <cp:lastPrinted>2017-06-29T23:42:00Z</cp:lastPrinted>
  <dcterms:created xsi:type="dcterms:W3CDTF">2026-02-12T14:56:00Z</dcterms:created>
  <dcterms:modified xsi:type="dcterms:W3CDTF">2026-02-12T14:56:00Z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